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025164"/>
    <w:p w14:paraId="32C70428" w14:textId="77777777" w:rsidR="00CE477F" w:rsidRDefault="00CE477F" w:rsidP="00CE477F">
      <w:pPr>
        <w:spacing w:after="0" w:line="240" w:lineRule="auto"/>
        <w:jc w:val="center"/>
        <w:rPr>
          <w:rFonts w:ascii="Times New Roman" w:hAnsi="Times New Roman"/>
          <w:sz w:val="28"/>
          <w:szCs w:val="28"/>
          <w:lang w:val="uk-UA"/>
        </w:rPr>
      </w:pPr>
      <w:r>
        <w:rPr>
          <w:rFonts w:ascii="Times New Roman" w:hAnsi="Times New Roman"/>
          <w:sz w:val="28"/>
          <w:szCs w:val="28"/>
        </w:rPr>
        <w:object w:dxaOrig="630" w:dyaOrig="945" w14:anchorId="54A07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47.4pt" o:ole="" fillcolor="window">
            <v:imagedata r:id="rId5" o:title=""/>
          </v:shape>
          <o:OLEObject Type="Embed" ProgID="Word.Picture.8" ShapeID="_x0000_i1025" DrawAspect="Content" ObjectID="_1801642380" r:id="rId6"/>
        </w:object>
      </w:r>
    </w:p>
    <w:p w14:paraId="17F740C2" w14:textId="77777777" w:rsidR="00CE477F" w:rsidRDefault="00CE477F" w:rsidP="00CE477F">
      <w:pPr>
        <w:spacing w:after="0" w:line="240" w:lineRule="auto"/>
        <w:jc w:val="center"/>
        <w:rPr>
          <w:rFonts w:ascii="Times New Roman" w:hAnsi="Times New Roman"/>
          <w:sz w:val="28"/>
          <w:szCs w:val="28"/>
        </w:rPr>
      </w:pPr>
      <w:r>
        <w:rPr>
          <w:rFonts w:ascii="Times New Roman" w:hAnsi="Times New Roman"/>
          <w:sz w:val="28"/>
          <w:szCs w:val="28"/>
          <w:lang w:val="uk-UA"/>
        </w:rPr>
        <w:t>ШИРОКІВСЬКА СІЛЬСЬКА РАДА</w:t>
      </w:r>
    </w:p>
    <w:p w14:paraId="037C1E3C" w14:textId="77777777" w:rsidR="00CE477F" w:rsidRDefault="00CE477F" w:rsidP="00CE477F">
      <w:pPr>
        <w:keepNext/>
        <w:spacing w:after="0" w:line="240" w:lineRule="auto"/>
        <w:jc w:val="center"/>
        <w:outlineLvl w:val="5"/>
        <w:rPr>
          <w:rFonts w:ascii="Times New Roman" w:hAnsi="Times New Roman"/>
          <w:sz w:val="28"/>
          <w:szCs w:val="28"/>
          <w:lang w:val="uk-UA"/>
        </w:rPr>
      </w:pPr>
      <w:r>
        <w:rPr>
          <w:rFonts w:ascii="Times New Roman" w:hAnsi="Times New Roman"/>
          <w:sz w:val="28"/>
          <w:szCs w:val="28"/>
          <w:lang w:val="uk-UA"/>
        </w:rPr>
        <w:t>ЗАПОРІЗЬКОГО РАЙОНУ ЗАПОРІЗЬКОЇ ОБЛАСТІ</w:t>
      </w:r>
    </w:p>
    <w:p w14:paraId="4BA08969" w14:textId="419254ED" w:rsidR="00CE477F" w:rsidRDefault="00CE477F" w:rsidP="00CE477F">
      <w:pPr>
        <w:spacing w:after="0" w:line="240" w:lineRule="auto"/>
        <w:jc w:val="center"/>
        <w:rPr>
          <w:rFonts w:ascii="Times New Roman" w:hAnsi="Times New Roman"/>
          <w:sz w:val="28"/>
          <w:szCs w:val="28"/>
          <w:lang w:val="uk-UA"/>
        </w:rPr>
      </w:pPr>
      <w:r>
        <w:rPr>
          <w:rFonts w:ascii="Times New Roman" w:hAnsi="Times New Roman"/>
          <w:sz w:val="28"/>
          <w:szCs w:val="28"/>
          <w:lang w:val="uk-UA"/>
        </w:rPr>
        <w:t>П’ЯТДЕСЯТ ШОСТА ПОЗАЧЕРГОВА СЕСІЯ ВОСЬМОГО СКЛИКАННЯ</w:t>
      </w:r>
    </w:p>
    <w:p w14:paraId="68C46206" w14:textId="77777777" w:rsidR="00CE477F" w:rsidRDefault="00CE477F" w:rsidP="00CE477F">
      <w:pPr>
        <w:spacing w:after="0" w:line="240" w:lineRule="auto"/>
        <w:jc w:val="center"/>
        <w:rPr>
          <w:rFonts w:ascii="Times New Roman" w:hAnsi="Times New Roman"/>
          <w:sz w:val="28"/>
          <w:szCs w:val="28"/>
          <w:lang w:val="uk-UA"/>
        </w:rPr>
      </w:pPr>
    </w:p>
    <w:p w14:paraId="50F17B10" w14:textId="7AD617EA" w:rsidR="00CE477F" w:rsidRDefault="00CE477F" w:rsidP="00CE477F">
      <w:pPr>
        <w:spacing w:after="0" w:line="240" w:lineRule="auto"/>
        <w:jc w:val="center"/>
        <w:rPr>
          <w:rFonts w:ascii="Times New Roman" w:hAnsi="Times New Roman"/>
          <w:sz w:val="28"/>
          <w:szCs w:val="28"/>
          <w:lang w:val="uk-UA"/>
        </w:rPr>
      </w:pPr>
      <w:r>
        <w:rPr>
          <w:rFonts w:ascii="Times New Roman" w:hAnsi="Times New Roman"/>
          <w:sz w:val="28"/>
          <w:szCs w:val="28"/>
          <w:lang w:val="uk-UA"/>
        </w:rPr>
        <w:t>РІШЕННЯ</w:t>
      </w:r>
    </w:p>
    <w:p w14:paraId="5B0AEA74" w14:textId="77777777" w:rsidR="00CE477F" w:rsidRDefault="00CE477F" w:rsidP="00CE477F">
      <w:pPr>
        <w:spacing w:after="0" w:line="240" w:lineRule="auto"/>
        <w:jc w:val="center"/>
        <w:rPr>
          <w:rFonts w:ascii="Times New Roman" w:hAnsi="Times New Roman"/>
          <w:b/>
          <w:sz w:val="28"/>
          <w:szCs w:val="28"/>
          <w:lang w:val="uk-UA"/>
        </w:rPr>
      </w:pPr>
    </w:p>
    <w:p w14:paraId="15CD0F1F" w14:textId="12DC174F" w:rsidR="00CE477F" w:rsidRDefault="00CE477F" w:rsidP="00A45664">
      <w:pPr>
        <w:spacing w:after="0" w:line="240" w:lineRule="auto"/>
        <w:rPr>
          <w:rFonts w:ascii="Times New Roman" w:hAnsi="Times New Roman"/>
          <w:color w:val="000000" w:themeColor="text1"/>
          <w:sz w:val="28"/>
          <w:szCs w:val="28"/>
          <w:lang w:val="uk-UA"/>
        </w:rPr>
      </w:pPr>
      <w:r>
        <w:rPr>
          <w:rFonts w:ascii="Times New Roman" w:hAnsi="Times New Roman"/>
          <w:sz w:val="28"/>
          <w:szCs w:val="28"/>
          <w:lang w:val="uk-UA"/>
        </w:rPr>
        <w:t>18</w:t>
      </w:r>
      <w:r w:rsidR="00277F6C">
        <w:rPr>
          <w:rFonts w:ascii="Times New Roman" w:hAnsi="Times New Roman"/>
          <w:sz w:val="28"/>
          <w:szCs w:val="28"/>
          <w:lang w:val="uk-UA"/>
        </w:rPr>
        <w:t xml:space="preserve"> лютого </w:t>
      </w:r>
      <w:r>
        <w:rPr>
          <w:rFonts w:ascii="Times New Roman" w:hAnsi="Times New Roman"/>
          <w:sz w:val="28"/>
          <w:szCs w:val="28"/>
          <w:lang w:val="uk-UA"/>
        </w:rPr>
        <w:t xml:space="preserve">2025 </w:t>
      </w:r>
      <w:r>
        <w:rPr>
          <w:rFonts w:ascii="Times New Roman" w:hAnsi="Times New Roman"/>
          <w:color w:val="000000" w:themeColor="text1"/>
          <w:sz w:val="28"/>
          <w:szCs w:val="28"/>
          <w:lang w:val="uk-UA"/>
        </w:rPr>
        <w:t xml:space="preserve">року                    </w:t>
      </w:r>
      <w:r w:rsidR="00A45664">
        <w:rPr>
          <w:rFonts w:ascii="Times New Roman" w:hAnsi="Times New Roman"/>
          <w:color w:val="000000" w:themeColor="text1"/>
          <w:sz w:val="28"/>
          <w:szCs w:val="28"/>
          <w:lang w:val="uk-UA"/>
        </w:rPr>
        <w:t>с</w:t>
      </w:r>
      <w:r>
        <w:rPr>
          <w:rFonts w:ascii="Times New Roman" w:hAnsi="Times New Roman"/>
          <w:color w:val="000000" w:themeColor="text1"/>
          <w:sz w:val="28"/>
          <w:szCs w:val="28"/>
          <w:lang w:val="uk-UA"/>
        </w:rPr>
        <w:t xml:space="preserve">. </w:t>
      </w:r>
      <w:proofErr w:type="spellStart"/>
      <w:r w:rsidR="00A45664">
        <w:rPr>
          <w:rFonts w:ascii="Times New Roman" w:hAnsi="Times New Roman"/>
          <w:color w:val="000000" w:themeColor="text1"/>
          <w:sz w:val="28"/>
          <w:szCs w:val="28"/>
          <w:lang w:val="uk-UA"/>
        </w:rPr>
        <w:t>Петропіль</w:t>
      </w:r>
      <w:proofErr w:type="spellEnd"/>
      <w:r>
        <w:rPr>
          <w:rFonts w:ascii="Times New Roman" w:hAnsi="Times New Roman"/>
          <w:color w:val="000000" w:themeColor="text1"/>
          <w:sz w:val="28"/>
          <w:szCs w:val="28"/>
          <w:lang w:val="uk-UA"/>
        </w:rPr>
        <w:t xml:space="preserve">     </w:t>
      </w:r>
      <w:r w:rsidR="00A45664">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 </w:t>
      </w:r>
      <w:r w:rsidR="00A45664">
        <w:rPr>
          <w:rFonts w:ascii="Times New Roman" w:hAnsi="Times New Roman"/>
          <w:color w:val="000000" w:themeColor="text1"/>
          <w:sz w:val="28"/>
          <w:szCs w:val="28"/>
          <w:lang w:val="uk-UA"/>
        </w:rPr>
        <w:t>1</w:t>
      </w:r>
    </w:p>
    <w:p w14:paraId="7392FB72" w14:textId="77777777" w:rsidR="00A45664" w:rsidRPr="00A45664" w:rsidRDefault="00A45664" w:rsidP="00A45664">
      <w:pPr>
        <w:spacing w:after="0" w:line="240" w:lineRule="auto"/>
        <w:rPr>
          <w:rFonts w:ascii="Times New Roman" w:hAnsi="Times New Roman"/>
          <w:color w:val="000000" w:themeColor="text1"/>
          <w:sz w:val="28"/>
          <w:szCs w:val="28"/>
          <w:lang w:val="uk-UA"/>
        </w:rPr>
      </w:pPr>
    </w:p>
    <w:p w14:paraId="76C9D181" w14:textId="0BC72696"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rPr>
        <w:t xml:space="preserve">Про </w:t>
      </w:r>
      <w:r>
        <w:rPr>
          <w:rFonts w:ascii="Times New Roman" w:hAnsi="Times New Roman"/>
          <w:sz w:val="28"/>
          <w:szCs w:val="28"/>
          <w:lang w:val="uk-UA"/>
        </w:rPr>
        <w:t xml:space="preserve">виконання заходів </w:t>
      </w:r>
      <w:proofErr w:type="spellStart"/>
      <w:r>
        <w:rPr>
          <w:rFonts w:ascii="Times New Roman" w:hAnsi="Times New Roman"/>
          <w:sz w:val="28"/>
          <w:szCs w:val="28"/>
        </w:rPr>
        <w:t>Програми</w:t>
      </w:r>
      <w:proofErr w:type="spellEnd"/>
      <w:r>
        <w:rPr>
          <w:rFonts w:ascii="Times New Roman" w:hAnsi="Times New Roman"/>
          <w:sz w:val="28"/>
          <w:szCs w:val="28"/>
        </w:rPr>
        <w:t xml:space="preserve"> </w:t>
      </w:r>
      <w:proofErr w:type="spellStart"/>
      <w:r>
        <w:rPr>
          <w:rFonts w:ascii="Times New Roman" w:hAnsi="Times New Roman"/>
          <w:sz w:val="28"/>
          <w:szCs w:val="28"/>
        </w:rPr>
        <w:t>соціально</w:t>
      </w:r>
      <w:proofErr w:type="spellEnd"/>
      <w:r>
        <w:rPr>
          <w:rFonts w:ascii="Times New Roman" w:hAnsi="Times New Roman"/>
          <w:sz w:val="28"/>
          <w:szCs w:val="28"/>
        </w:rPr>
        <w:t xml:space="preserve"> - </w:t>
      </w:r>
      <w:proofErr w:type="spellStart"/>
      <w:r>
        <w:rPr>
          <w:rFonts w:ascii="Times New Roman" w:hAnsi="Times New Roman"/>
          <w:sz w:val="28"/>
          <w:szCs w:val="28"/>
        </w:rPr>
        <w:t>економічного</w:t>
      </w:r>
      <w:proofErr w:type="spellEnd"/>
      <w:r>
        <w:rPr>
          <w:rFonts w:ascii="Times New Roman" w:hAnsi="Times New Roman"/>
          <w:sz w:val="28"/>
          <w:szCs w:val="28"/>
        </w:rPr>
        <w:t xml:space="preserve"> та культурного </w:t>
      </w:r>
      <w:proofErr w:type="spellStart"/>
      <w:r>
        <w:rPr>
          <w:rFonts w:ascii="Times New Roman" w:hAnsi="Times New Roman"/>
          <w:sz w:val="28"/>
          <w:szCs w:val="28"/>
        </w:rPr>
        <w:t>розвитку</w:t>
      </w:r>
      <w:proofErr w:type="spellEnd"/>
      <w:r>
        <w:rPr>
          <w:rFonts w:ascii="Times New Roman" w:hAnsi="Times New Roman"/>
          <w:sz w:val="28"/>
          <w:szCs w:val="28"/>
        </w:rPr>
        <w:t xml:space="preserve"> </w:t>
      </w:r>
      <w:proofErr w:type="spellStart"/>
      <w:r>
        <w:rPr>
          <w:rFonts w:ascii="Times New Roman" w:hAnsi="Times New Roman"/>
          <w:sz w:val="28"/>
          <w:szCs w:val="28"/>
        </w:rPr>
        <w:t>Широківської</w:t>
      </w:r>
      <w:proofErr w:type="spellEnd"/>
      <w:r>
        <w:rPr>
          <w:rFonts w:ascii="Times New Roman" w:hAnsi="Times New Roman"/>
          <w:sz w:val="28"/>
          <w:szCs w:val="28"/>
        </w:rPr>
        <w:t xml:space="preserve"> </w:t>
      </w:r>
      <w:proofErr w:type="spellStart"/>
      <w:r>
        <w:rPr>
          <w:rFonts w:ascii="Times New Roman" w:hAnsi="Times New Roman"/>
          <w:sz w:val="28"/>
          <w:szCs w:val="28"/>
        </w:rPr>
        <w:t>сільської</w:t>
      </w:r>
      <w:proofErr w:type="spellEnd"/>
      <w:r>
        <w:rPr>
          <w:rFonts w:ascii="Times New Roman" w:hAnsi="Times New Roman"/>
          <w:sz w:val="28"/>
          <w:szCs w:val="28"/>
        </w:rPr>
        <w:t xml:space="preserve"> ради </w:t>
      </w:r>
      <w:proofErr w:type="spellStart"/>
      <w:r>
        <w:rPr>
          <w:rFonts w:ascii="Times New Roman" w:hAnsi="Times New Roman"/>
          <w:sz w:val="28"/>
          <w:szCs w:val="28"/>
        </w:rPr>
        <w:t>Запорізького</w:t>
      </w:r>
      <w:proofErr w:type="spellEnd"/>
      <w:r>
        <w:rPr>
          <w:rFonts w:ascii="Times New Roman" w:hAnsi="Times New Roman"/>
          <w:sz w:val="28"/>
          <w:szCs w:val="28"/>
        </w:rPr>
        <w:t xml:space="preserve"> району </w:t>
      </w:r>
      <w:proofErr w:type="spellStart"/>
      <w:r>
        <w:rPr>
          <w:rFonts w:ascii="Times New Roman" w:hAnsi="Times New Roman"/>
          <w:sz w:val="28"/>
          <w:szCs w:val="28"/>
        </w:rPr>
        <w:t>Запорізької</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r>
        <w:rPr>
          <w:rFonts w:ascii="Times New Roman" w:hAnsi="Times New Roman"/>
          <w:sz w:val="28"/>
          <w:szCs w:val="28"/>
        </w:rPr>
        <w:t xml:space="preserve"> </w:t>
      </w:r>
      <w:r>
        <w:rPr>
          <w:rFonts w:ascii="Times New Roman" w:hAnsi="Times New Roman"/>
          <w:sz w:val="28"/>
          <w:szCs w:val="28"/>
          <w:lang w:val="uk-UA"/>
        </w:rPr>
        <w:t>в 2024 році</w:t>
      </w:r>
    </w:p>
    <w:p w14:paraId="009656AF" w14:textId="77777777" w:rsidR="00A45664" w:rsidRDefault="00A45664" w:rsidP="00A45664">
      <w:pPr>
        <w:spacing w:after="0" w:line="240" w:lineRule="auto"/>
        <w:jc w:val="both"/>
        <w:rPr>
          <w:rFonts w:ascii="Times New Roman" w:hAnsi="Times New Roman"/>
          <w:sz w:val="28"/>
          <w:szCs w:val="28"/>
          <w:lang w:val="uk-UA"/>
        </w:rPr>
      </w:pPr>
    </w:p>
    <w:p w14:paraId="73E0E6EC" w14:textId="4C7AB1BA" w:rsidR="00CE477F" w:rsidRDefault="00CE477F" w:rsidP="00A45664">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Керуючись статтями 26, 27, 42, 59 Закону України «Про місцеве самоврядування в Україні», беручи до уваги звіти першого заступника сільського голови Широківської сільської ради </w:t>
      </w:r>
      <w:proofErr w:type="spellStart"/>
      <w:r>
        <w:rPr>
          <w:rFonts w:ascii="Times New Roman" w:hAnsi="Times New Roman"/>
          <w:sz w:val="28"/>
          <w:szCs w:val="28"/>
          <w:lang w:val="uk-UA"/>
        </w:rPr>
        <w:t>Свіркіна</w:t>
      </w:r>
      <w:proofErr w:type="spellEnd"/>
      <w:r>
        <w:rPr>
          <w:rFonts w:ascii="Times New Roman" w:hAnsi="Times New Roman"/>
          <w:sz w:val="28"/>
          <w:szCs w:val="28"/>
          <w:lang w:val="uk-UA"/>
        </w:rPr>
        <w:t xml:space="preserve"> Д., заступників сільського голови з питань діяльності виконавчих органів Широківської сільської ради Бондара О., Ставицької О., Юдіної М. про виконання заходів Програми соціально - економічного та культурного розвитку Широківської сільської ради Запорізького району Запорізької області в 2024 році,</w:t>
      </w:r>
      <w:r w:rsidR="00A45664">
        <w:rPr>
          <w:rFonts w:ascii="Times New Roman" w:hAnsi="Times New Roman"/>
          <w:sz w:val="28"/>
          <w:szCs w:val="28"/>
          <w:lang w:val="uk-UA"/>
        </w:rPr>
        <w:t xml:space="preserve"> </w:t>
      </w:r>
      <w:proofErr w:type="spellStart"/>
      <w:r w:rsidR="008B4551">
        <w:rPr>
          <w:rFonts w:ascii="Times New Roman" w:hAnsi="Times New Roman"/>
          <w:sz w:val="28"/>
          <w:szCs w:val="28"/>
          <w:lang w:val="uk-UA"/>
        </w:rPr>
        <w:t>Широківська</w:t>
      </w:r>
      <w:proofErr w:type="spellEnd"/>
      <w:r w:rsidR="008B4551">
        <w:rPr>
          <w:rFonts w:ascii="Times New Roman" w:hAnsi="Times New Roman"/>
          <w:sz w:val="28"/>
          <w:szCs w:val="28"/>
          <w:lang w:val="uk-UA"/>
        </w:rPr>
        <w:t xml:space="preserve"> сільська рада</w:t>
      </w:r>
      <w:r w:rsidR="00A45664">
        <w:rPr>
          <w:rFonts w:ascii="Times New Roman" w:hAnsi="Times New Roman"/>
          <w:sz w:val="28"/>
          <w:szCs w:val="28"/>
          <w:lang w:val="uk-UA"/>
        </w:rPr>
        <w:t xml:space="preserve"> Запорізького району Запорізької області</w:t>
      </w:r>
    </w:p>
    <w:p w14:paraId="1A01122E" w14:textId="77777777" w:rsidR="00A45664" w:rsidRDefault="00A45664" w:rsidP="00A45664">
      <w:pPr>
        <w:pStyle w:val="a3"/>
        <w:jc w:val="both"/>
        <w:rPr>
          <w:rFonts w:ascii="Times New Roman" w:hAnsi="Times New Roman"/>
          <w:sz w:val="28"/>
          <w:szCs w:val="28"/>
          <w:lang w:val="uk-UA"/>
        </w:rPr>
      </w:pPr>
    </w:p>
    <w:p w14:paraId="1607DDC7" w14:textId="1DFD8FEC" w:rsidR="00CE477F" w:rsidRDefault="008B4551" w:rsidP="00A45664">
      <w:pPr>
        <w:pStyle w:val="a3"/>
        <w:jc w:val="both"/>
        <w:rPr>
          <w:rFonts w:ascii="Times New Roman" w:hAnsi="Times New Roman"/>
          <w:sz w:val="28"/>
          <w:szCs w:val="28"/>
          <w:lang w:val="uk-UA"/>
        </w:rPr>
      </w:pPr>
      <w:r>
        <w:rPr>
          <w:rFonts w:ascii="Times New Roman" w:hAnsi="Times New Roman"/>
          <w:sz w:val="28"/>
          <w:szCs w:val="28"/>
          <w:lang w:val="uk-UA"/>
        </w:rPr>
        <w:t>ВИРІШИЛА</w:t>
      </w:r>
      <w:r w:rsidR="00CE477F">
        <w:rPr>
          <w:rFonts w:ascii="Times New Roman" w:hAnsi="Times New Roman"/>
          <w:sz w:val="28"/>
          <w:szCs w:val="28"/>
          <w:lang w:val="uk-UA"/>
        </w:rPr>
        <w:t>:</w:t>
      </w:r>
    </w:p>
    <w:p w14:paraId="23870C9B" w14:textId="77777777" w:rsidR="00A45664" w:rsidRDefault="00A45664" w:rsidP="00A45664">
      <w:pPr>
        <w:pStyle w:val="a3"/>
        <w:jc w:val="both"/>
        <w:rPr>
          <w:rFonts w:ascii="Times New Roman" w:hAnsi="Times New Roman"/>
          <w:sz w:val="28"/>
          <w:szCs w:val="28"/>
          <w:lang w:val="uk-UA"/>
        </w:rPr>
      </w:pPr>
    </w:p>
    <w:p w14:paraId="46D3E074" w14:textId="721FECE8" w:rsidR="00CE477F" w:rsidRDefault="00CE477F" w:rsidP="00A45664">
      <w:pPr>
        <w:pStyle w:val="a3"/>
        <w:jc w:val="both"/>
        <w:rPr>
          <w:rFonts w:ascii="Times New Roman" w:hAnsi="Times New Roman"/>
          <w:sz w:val="28"/>
          <w:szCs w:val="28"/>
          <w:lang w:val="uk-UA"/>
        </w:rPr>
      </w:pPr>
      <w:r>
        <w:rPr>
          <w:rFonts w:ascii="Times New Roman" w:hAnsi="Times New Roman"/>
          <w:sz w:val="28"/>
          <w:szCs w:val="28"/>
          <w:lang w:val="uk-UA"/>
        </w:rPr>
        <w:t xml:space="preserve">1.Звіт щодо виконання заходів Програми соціально - економічного та культурного розвитку </w:t>
      </w:r>
      <w:proofErr w:type="spellStart"/>
      <w:r>
        <w:rPr>
          <w:rFonts w:ascii="Times New Roman" w:hAnsi="Times New Roman"/>
          <w:sz w:val="28"/>
          <w:szCs w:val="28"/>
          <w:lang w:val="uk-UA"/>
        </w:rPr>
        <w:t>Широківської</w:t>
      </w:r>
      <w:proofErr w:type="spellEnd"/>
      <w:r>
        <w:rPr>
          <w:rFonts w:ascii="Times New Roman" w:hAnsi="Times New Roman"/>
          <w:sz w:val="28"/>
          <w:szCs w:val="28"/>
          <w:lang w:val="uk-UA"/>
        </w:rPr>
        <w:t xml:space="preserve"> сільської ради Запорізького району Запорізької області в 2024 році взяти до відома.</w:t>
      </w:r>
    </w:p>
    <w:p w14:paraId="49568EB8" w14:textId="0F540498" w:rsidR="00CE477F" w:rsidRDefault="00CE477F" w:rsidP="00A45664">
      <w:pPr>
        <w:pStyle w:val="a3"/>
        <w:jc w:val="both"/>
        <w:rPr>
          <w:rFonts w:ascii="Times New Roman" w:hAnsi="Times New Roman"/>
          <w:sz w:val="28"/>
          <w:szCs w:val="28"/>
          <w:lang w:val="uk-UA"/>
        </w:rPr>
      </w:pPr>
      <w:r>
        <w:rPr>
          <w:rFonts w:ascii="Times New Roman" w:hAnsi="Times New Roman"/>
          <w:sz w:val="28"/>
          <w:szCs w:val="28"/>
          <w:lang w:val="uk-UA"/>
        </w:rPr>
        <w:t xml:space="preserve">2.Контроль за виконанням цього рішення покласти на першого заступника сільського голови Широківської сільської ради </w:t>
      </w:r>
      <w:proofErr w:type="spellStart"/>
      <w:r>
        <w:rPr>
          <w:rFonts w:ascii="Times New Roman" w:hAnsi="Times New Roman"/>
          <w:sz w:val="28"/>
          <w:szCs w:val="28"/>
          <w:lang w:val="uk-UA"/>
        </w:rPr>
        <w:t>Свіркіна</w:t>
      </w:r>
      <w:proofErr w:type="spellEnd"/>
      <w:r>
        <w:rPr>
          <w:rFonts w:ascii="Times New Roman" w:hAnsi="Times New Roman"/>
          <w:sz w:val="28"/>
          <w:szCs w:val="28"/>
          <w:lang w:val="uk-UA"/>
        </w:rPr>
        <w:t xml:space="preserve"> Д., заступників сільського голови з питань діяльності виконавчих органів Широківської сільської ради Бондара О., Ставицької О., </w:t>
      </w:r>
      <w:proofErr w:type="spellStart"/>
      <w:r>
        <w:rPr>
          <w:rFonts w:ascii="Times New Roman" w:hAnsi="Times New Roman"/>
          <w:sz w:val="28"/>
          <w:szCs w:val="28"/>
          <w:lang w:val="uk-UA"/>
        </w:rPr>
        <w:t>Юдіної</w:t>
      </w:r>
      <w:proofErr w:type="spellEnd"/>
      <w:r>
        <w:rPr>
          <w:rFonts w:ascii="Times New Roman" w:hAnsi="Times New Roman"/>
          <w:sz w:val="28"/>
          <w:szCs w:val="28"/>
          <w:lang w:val="uk-UA"/>
        </w:rPr>
        <w:t xml:space="preserve"> М.</w:t>
      </w:r>
    </w:p>
    <w:p w14:paraId="18ADF4C0" w14:textId="0C5EB21D" w:rsidR="00CE477F" w:rsidRDefault="00CE477F" w:rsidP="00A45664">
      <w:pPr>
        <w:pStyle w:val="a3"/>
        <w:jc w:val="both"/>
        <w:rPr>
          <w:rFonts w:ascii="Times New Roman" w:hAnsi="Times New Roman"/>
          <w:sz w:val="28"/>
          <w:szCs w:val="28"/>
          <w:lang w:val="uk-UA"/>
        </w:rPr>
      </w:pPr>
    </w:p>
    <w:p w14:paraId="27E3C898" w14:textId="77777777" w:rsidR="00A45664" w:rsidRDefault="00A45664" w:rsidP="00A45664">
      <w:pPr>
        <w:pStyle w:val="a3"/>
        <w:jc w:val="both"/>
        <w:rPr>
          <w:rFonts w:ascii="Times New Roman" w:hAnsi="Times New Roman"/>
          <w:sz w:val="28"/>
          <w:szCs w:val="28"/>
          <w:lang w:val="uk-UA"/>
        </w:rPr>
      </w:pPr>
    </w:p>
    <w:p w14:paraId="64931D4C" w14:textId="77777777" w:rsidR="00CE477F" w:rsidRDefault="00CE477F" w:rsidP="00A45664">
      <w:pPr>
        <w:spacing w:after="0" w:line="240" w:lineRule="auto"/>
        <w:rPr>
          <w:rFonts w:ascii="Times New Roman" w:hAnsi="Times New Roman"/>
          <w:sz w:val="28"/>
          <w:szCs w:val="28"/>
        </w:rPr>
      </w:pPr>
      <w:r>
        <w:rPr>
          <w:rFonts w:ascii="Times New Roman" w:hAnsi="Times New Roman"/>
          <w:sz w:val="28"/>
          <w:szCs w:val="28"/>
          <w:lang w:val="uk-UA"/>
        </w:rPr>
        <w:t>Сільський голова                                                                    Денис КОРОТЕНКО</w:t>
      </w:r>
    </w:p>
    <w:p w14:paraId="7AD7EB9C" w14:textId="77777777" w:rsidR="00CE477F" w:rsidRDefault="00CE477F" w:rsidP="00A45664">
      <w:pPr>
        <w:spacing w:after="0" w:line="240" w:lineRule="auto"/>
        <w:rPr>
          <w:rFonts w:ascii="Times New Roman" w:hAnsi="Times New Roman"/>
          <w:sz w:val="28"/>
          <w:szCs w:val="28"/>
        </w:rPr>
      </w:pPr>
    </w:p>
    <w:p w14:paraId="4876BB4E" w14:textId="77777777" w:rsidR="00CE477F" w:rsidRDefault="00CE477F" w:rsidP="00A45664">
      <w:pPr>
        <w:spacing w:after="0" w:line="240" w:lineRule="auto"/>
        <w:rPr>
          <w:rFonts w:ascii="Times New Roman" w:hAnsi="Times New Roman"/>
          <w:sz w:val="28"/>
          <w:szCs w:val="28"/>
          <w:lang w:val="uk-UA"/>
        </w:rPr>
      </w:pPr>
    </w:p>
    <w:p w14:paraId="0DFC6E17" w14:textId="2540F178" w:rsidR="00CE477F" w:rsidRDefault="00CE477F" w:rsidP="00A45664">
      <w:pPr>
        <w:spacing w:after="0" w:line="240" w:lineRule="auto"/>
        <w:rPr>
          <w:rFonts w:ascii="Times New Roman" w:hAnsi="Times New Roman"/>
          <w:sz w:val="28"/>
          <w:szCs w:val="28"/>
          <w:lang w:val="uk-UA"/>
        </w:rPr>
      </w:pPr>
    </w:p>
    <w:p w14:paraId="477C4F8D" w14:textId="0704AE97" w:rsidR="00A45664" w:rsidRDefault="00A45664" w:rsidP="00A45664">
      <w:pPr>
        <w:spacing w:after="0" w:line="240" w:lineRule="auto"/>
        <w:rPr>
          <w:rFonts w:ascii="Times New Roman" w:hAnsi="Times New Roman"/>
          <w:sz w:val="28"/>
          <w:szCs w:val="28"/>
          <w:lang w:val="uk-UA"/>
        </w:rPr>
      </w:pPr>
    </w:p>
    <w:p w14:paraId="59AA8C94" w14:textId="7EDFECAB" w:rsidR="00A45664" w:rsidRDefault="00A45664" w:rsidP="00A45664">
      <w:pPr>
        <w:spacing w:after="0" w:line="240" w:lineRule="auto"/>
        <w:rPr>
          <w:rFonts w:ascii="Times New Roman" w:hAnsi="Times New Roman"/>
          <w:sz w:val="28"/>
          <w:szCs w:val="28"/>
          <w:lang w:val="uk-UA"/>
        </w:rPr>
      </w:pPr>
    </w:p>
    <w:p w14:paraId="6F875354" w14:textId="3594BD6B" w:rsidR="00A45664" w:rsidRDefault="00A45664" w:rsidP="00A45664">
      <w:pPr>
        <w:spacing w:after="0" w:line="240" w:lineRule="auto"/>
        <w:rPr>
          <w:rFonts w:ascii="Times New Roman" w:hAnsi="Times New Roman"/>
          <w:sz w:val="28"/>
          <w:szCs w:val="28"/>
          <w:lang w:val="uk-UA"/>
        </w:rPr>
      </w:pPr>
    </w:p>
    <w:p w14:paraId="26338E1C" w14:textId="22DF92A7" w:rsidR="00A45664" w:rsidRDefault="00A45664" w:rsidP="00A45664">
      <w:pPr>
        <w:spacing w:after="0" w:line="240" w:lineRule="auto"/>
        <w:rPr>
          <w:rFonts w:ascii="Times New Roman" w:hAnsi="Times New Roman"/>
          <w:sz w:val="28"/>
          <w:szCs w:val="28"/>
          <w:lang w:val="uk-UA"/>
        </w:rPr>
      </w:pPr>
    </w:p>
    <w:p w14:paraId="7609D945" w14:textId="72E12CA4" w:rsidR="00A45664" w:rsidRDefault="00A45664" w:rsidP="00A45664">
      <w:pPr>
        <w:spacing w:after="0" w:line="240" w:lineRule="auto"/>
        <w:rPr>
          <w:rFonts w:ascii="Times New Roman" w:hAnsi="Times New Roman"/>
          <w:sz w:val="28"/>
          <w:szCs w:val="28"/>
          <w:lang w:val="uk-UA"/>
        </w:rPr>
      </w:pPr>
    </w:p>
    <w:p w14:paraId="11E5E543" w14:textId="77777777" w:rsidR="00A45664" w:rsidRDefault="00A45664" w:rsidP="00A45664">
      <w:pPr>
        <w:spacing w:after="0" w:line="240" w:lineRule="auto"/>
        <w:rPr>
          <w:rFonts w:ascii="Times New Roman" w:hAnsi="Times New Roman"/>
          <w:sz w:val="28"/>
          <w:szCs w:val="28"/>
          <w:lang w:val="uk-UA"/>
        </w:rPr>
      </w:pPr>
    </w:p>
    <w:p w14:paraId="28181829" w14:textId="352B9641" w:rsidR="00CE477F" w:rsidRDefault="00CE477F" w:rsidP="00A45664">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Про виконання заходів Програми соціально - економічного та культурного розвитку </w:t>
      </w:r>
      <w:proofErr w:type="spellStart"/>
      <w:r>
        <w:rPr>
          <w:rFonts w:ascii="Times New Roman" w:hAnsi="Times New Roman"/>
          <w:b/>
          <w:sz w:val="28"/>
          <w:szCs w:val="28"/>
          <w:lang w:val="uk-UA"/>
        </w:rPr>
        <w:t>Широківської</w:t>
      </w:r>
      <w:proofErr w:type="spellEnd"/>
      <w:r>
        <w:rPr>
          <w:rFonts w:ascii="Times New Roman" w:hAnsi="Times New Roman"/>
          <w:b/>
          <w:sz w:val="28"/>
          <w:szCs w:val="28"/>
          <w:lang w:val="uk-UA"/>
        </w:rPr>
        <w:t xml:space="preserve"> сільської ради Запорізького району Запорізької області в 2024 році</w:t>
      </w:r>
    </w:p>
    <w:p w14:paraId="3F63B263" w14:textId="77777777" w:rsidR="00CE477F" w:rsidRDefault="00CE477F" w:rsidP="00A45664">
      <w:pPr>
        <w:pStyle w:val="2"/>
        <w:spacing w:after="0" w:line="240" w:lineRule="auto"/>
        <w:jc w:val="both"/>
        <w:rPr>
          <w:rFonts w:ascii="Times New Roman" w:eastAsia="Arial" w:hAnsi="Times New Roman" w:cs="Times New Roman"/>
          <w:sz w:val="28"/>
          <w:szCs w:val="28"/>
          <w:lang w:val="uk-UA"/>
        </w:rPr>
      </w:pPr>
      <w:bookmarkStart w:id="1" w:name="_nnngl0dyfwuv"/>
      <w:bookmarkEnd w:id="1"/>
      <w:r>
        <w:rPr>
          <w:rFonts w:ascii="Times New Roman" w:eastAsia="Arial" w:hAnsi="Times New Roman" w:cs="Times New Roman"/>
          <w:sz w:val="28"/>
          <w:szCs w:val="28"/>
          <w:lang w:val="uk-UA"/>
        </w:rPr>
        <w:t>ІНФРАСТРУКТУРА</w:t>
      </w:r>
    </w:p>
    <w:p w14:paraId="6EBF6378" w14:textId="77777777" w:rsidR="00CE477F" w:rsidRDefault="00CE477F" w:rsidP="00A45664">
      <w:pPr>
        <w:spacing w:after="0" w:line="240" w:lineRule="auto"/>
        <w:jc w:val="both"/>
        <w:rPr>
          <w:rFonts w:ascii="Times New Roman" w:eastAsia="Arial" w:hAnsi="Times New Roman"/>
          <w:b/>
          <w:sz w:val="28"/>
          <w:szCs w:val="28"/>
          <w:lang w:val="uk-UA"/>
        </w:rPr>
      </w:pPr>
      <w:r>
        <w:rPr>
          <w:rFonts w:ascii="Times New Roman" w:hAnsi="Times New Roman"/>
          <w:b/>
          <w:sz w:val="28"/>
          <w:szCs w:val="28"/>
          <w:lang w:val="uk-UA"/>
        </w:rPr>
        <w:t>Північний груповий водогін</w:t>
      </w:r>
    </w:p>
    <w:p w14:paraId="3F57D4D3" w14:textId="77777777" w:rsidR="00CE477F" w:rsidRDefault="00CE477F" w:rsidP="00A45664">
      <w:pPr>
        <w:spacing w:after="0" w:line="240" w:lineRule="auto"/>
        <w:jc w:val="both"/>
        <w:rPr>
          <w:rFonts w:ascii="Times New Roman" w:hAnsi="Times New Roman"/>
          <w:b/>
          <w:sz w:val="28"/>
          <w:szCs w:val="28"/>
          <w:lang w:val="uk-UA"/>
        </w:rPr>
      </w:pPr>
    </w:p>
    <w:p w14:paraId="278C8197"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Реконструкція водогону тривала впродовж року і наприкінці 2024-го завершились всі основні будівельні роботи. Фінальним етапом цієї зими стане врізка 19 км нових труб до загальної мережі. Оновлені мережі дозволять зменшити кількість аварійних ситуацій та поривів та покращити якість надання послуг з водопостачання.</w:t>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tab/>
        <w:t>Якісне водопостачання неможливе без постійного обслуговування водних мереж. Цим у громаді займається КП «Благводсервіс». Для посилення спроможності підприємства у цьому році в співпраці з «Агенцією розвитку Широківської громади» було втілено ряд проєктів. Зокрема: за підтримки посольства Швейцарії, UNICEF та МОМ були отримані нові труби, засувки та зварювальні апарати. Давній партнер громади Програма DOBRE надала комунальному підприємству новий екскаватор JCB та автомобіль для оперативного проведення ремонтів на водних мережах.</w:t>
      </w:r>
    </w:p>
    <w:p w14:paraId="545436A6"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Новий харчоблок</w:t>
      </w:r>
    </w:p>
    <w:p w14:paraId="3DC1725E"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Торік почалась реконструкція харчового блоку у Петропільському ліцеї. Оновлене приміщення дозволить забезпечити в середньому 200 школярів гарячими сніданками та обідами кожного дня згідно з сучасними стандартами якості та безпечності харчування в освітніх закладах.</w:t>
      </w:r>
    </w:p>
    <w:p w14:paraId="414D67D9"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Також після завершення ремонтних робіт харчоблок буде повністю оснащено новим обладнанням: робочі стійки, тістоміс, посудомийна машина, варильні поверхні. Завдяки нашим давнім друзям БФ «Менонітський центр», його координаторці Ользі Рубель та громадській організації «За розвиток» опорна школа також отримала  для харчоблока нову піч-пароконвектомат.</w:t>
      </w:r>
    </w:p>
    <w:p w14:paraId="5195D8A8"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b/>
          <w:sz w:val="28"/>
          <w:szCs w:val="28"/>
          <w:lang w:val="uk-UA"/>
        </w:rPr>
        <w:t>Твердопаливні котельні</w:t>
      </w:r>
    </w:p>
    <w:p w14:paraId="7CA5834A" w14:textId="77777777" w:rsidR="00CE477F" w:rsidRDefault="00CE477F" w:rsidP="00A45664">
      <w:pPr>
        <w:spacing w:after="0" w:line="240" w:lineRule="auto"/>
        <w:jc w:val="both"/>
        <w:rPr>
          <w:rFonts w:ascii="Times New Roman" w:hAnsi="Times New Roman"/>
          <w:sz w:val="28"/>
          <w:szCs w:val="28"/>
          <w:lang w:val="uk-UA"/>
        </w:rPr>
      </w:pPr>
    </w:p>
    <w:p w14:paraId="74AA9B0D"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Впродовж 2024 року проводилась робота зі встановлення новітніх твердопаливних котелень. На цей час вже встановлені та пройшли пусконалагоджувальні роботи чотири котельні у дитячих садочках Володимирівського, та Лукашеве, а також в освітніх закладах  Августинівки та Відрадного.</w:t>
      </w:r>
    </w:p>
    <w:p w14:paraId="500B3496" w14:textId="77777777" w:rsidR="00CE477F" w:rsidRDefault="00CE477F" w:rsidP="00A45664">
      <w:pPr>
        <w:spacing w:after="0" w:line="240" w:lineRule="auto"/>
        <w:ind w:firstLine="720"/>
        <w:jc w:val="both"/>
        <w:rPr>
          <w:rFonts w:ascii="Times New Roman" w:hAnsi="Times New Roman"/>
          <w:b/>
          <w:sz w:val="28"/>
          <w:szCs w:val="28"/>
          <w:lang w:val="uk-UA"/>
        </w:rPr>
      </w:pPr>
      <w:r>
        <w:rPr>
          <w:rFonts w:ascii="Times New Roman" w:hAnsi="Times New Roman"/>
          <w:sz w:val="28"/>
          <w:szCs w:val="28"/>
          <w:lang w:val="uk-UA"/>
        </w:rPr>
        <w:t>Наразі нові котельні є резервними засобами опалення та почнуть свою роботу з наступного опалювального сезону. Використання даних котелень є більш енергоефективним, оскільки для їхньої роботи використовуються відновлювальні джерела енергії. Відмова від газу на користь альтернативних джерел також зміцнить енергетичну незалежність.</w:t>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b/>
          <w:sz w:val="28"/>
          <w:szCs w:val="28"/>
          <w:lang w:val="uk-UA"/>
        </w:rPr>
        <w:t>Генеральні плани сіл</w:t>
      </w:r>
    </w:p>
    <w:p w14:paraId="58ED49DD" w14:textId="77777777" w:rsidR="00CE477F" w:rsidRDefault="00CE477F" w:rsidP="00A45664">
      <w:pPr>
        <w:spacing w:after="0" w:line="240" w:lineRule="auto"/>
        <w:ind w:firstLine="720"/>
        <w:jc w:val="both"/>
        <w:rPr>
          <w:rFonts w:ascii="Times New Roman" w:hAnsi="Times New Roman"/>
          <w:b/>
          <w:sz w:val="28"/>
          <w:szCs w:val="28"/>
          <w:lang w:val="uk-UA"/>
        </w:rPr>
      </w:pPr>
      <w:r>
        <w:rPr>
          <w:rFonts w:ascii="Times New Roman" w:hAnsi="Times New Roman"/>
          <w:b/>
          <w:sz w:val="28"/>
          <w:szCs w:val="28"/>
          <w:lang w:val="uk-UA"/>
        </w:rPr>
        <w:lastRenderedPageBreak/>
        <w:br/>
      </w:r>
      <w:r>
        <w:rPr>
          <w:rFonts w:ascii="Times New Roman" w:hAnsi="Times New Roman"/>
          <w:b/>
          <w:sz w:val="28"/>
          <w:szCs w:val="28"/>
          <w:lang w:val="uk-UA"/>
        </w:rPr>
        <w:tab/>
      </w:r>
      <w:r>
        <w:rPr>
          <w:rFonts w:ascii="Times New Roman" w:hAnsi="Times New Roman"/>
          <w:sz w:val="28"/>
          <w:szCs w:val="28"/>
          <w:lang w:val="uk-UA"/>
        </w:rPr>
        <w:t>На засіданні 54 сесії депутати Широківської сільської ради одноголосно затвердили та підтримали генеральні плани Володимирівського та Придніпровського. В майбутньому  ці документи дозволять нам розвивати та розбудовувати територію громади.</w:t>
      </w:r>
    </w:p>
    <w:p w14:paraId="2237884A"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ab/>
        <w:t>Завдяки затвердженню генеральних планів у Володимирівському тепер буде чітко визначений порядок забудови, його відповідність та доцільність. Це важливий крок для втілення наших майбутніх проєктів, спрямованих на покращення інфраструктури та якості життя місцевого населення. Чітко визначені межі села Придніпровське дозволять розвивати населений пункт не зашкодивши природі.</w:t>
      </w:r>
    </w:p>
    <w:p w14:paraId="47745307"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Перший заступник голови Дмитро Свіркін:</w:t>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tab/>
        <w:t>У 2024 році ми виконали значну роботу з забезпечення якісного водопостачання жителям громади. Мова йде про реконструкцію Північного групового водогону, яка зараз знаходиться на фінальному етапі. Якісне водопостачання залишається нашим пріоритетом у реалізації інфраструктурних проєктів і на 2025 рік. Продовжимо роботу у зміцненні команд комунального підприємства, які проводять ремонти на водних мережах.</w:t>
      </w:r>
    </w:p>
    <w:p w14:paraId="54A20CB5"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Також у цьому році наша робота буде спрямована на проєкти, які підвищать енергоефективність та енергонезалежність громади. Всі інфраструктурні проєкти, які покликані покращити освітній процес наших дітей та дозволити їм відвідувати школу очно та в безпечних умовах ми будемо спрямовувати на реалізацію  на базі опорної школи Широківської громади. Таке рішення є більш доцільним та дозволить якісно покращити освітні процеси, розвиток юнацького спорту та позашкільну освіту, оскільки ми вже реалізували ряд безпекових інфраструктурних проєктів та продовжуємо їх втілювати. </w:t>
      </w:r>
    </w:p>
    <w:p w14:paraId="67CE5B6F" w14:textId="77777777" w:rsidR="00CE477F" w:rsidRDefault="00CE477F" w:rsidP="00A45664">
      <w:pPr>
        <w:pStyle w:val="2"/>
        <w:spacing w:after="0" w:line="240" w:lineRule="auto"/>
        <w:jc w:val="both"/>
        <w:rPr>
          <w:rFonts w:ascii="Times New Roman" w:eastAsia="Arial" w:hAnsi="Times New Roman" w:cs="Times New Roman"/>
          <w:sz w:val="28"/>
          <w:szCs w:val="28"/>
          <w:lang w:val="uk-UA"/>
        </w:rPr>
      </w:pPr>
      <w:bookmarkStart w:id="2" w:name="_lxthylhg6jjc"/>
      <w:bookmarkEnd w:id="2"/>
      <w:r>
        <w:rPr>
          <w:rFonts w:ascii="Times New Roman" w:eastAsia="Arial" w:hAnsi="Times New Roman" w:cs="Times New Roman"/>
          <w:sz w:val="28"/>
          <w:szCs w:val="28"/>
          <w:lang w:val="uk-UA"/>
        </w:rPr>
        <w:t>ЕКОНОМІКА</w:t>
      </w:r>
    </w:p>
    <w:p w14:paraId="7296AFCD" w14:textId="77777777" w:rsidR="00CE477F" w:rsidRDefault="00CE477F" w:rsidP="00A45664">
      <w:pPr>
        <w:spacing w:after="0" w:line="240" w:lineRule="auto"/>
        <w:ind w:firstLine="720"/>
        <w:jc w:val="both"/>
        <w:rPr>
          <w:rFonts w:ascii="Times New Roman" w:hAnsi="Times New Roman"/>
          <w:b/>
          <w:sz w:val="28"/>
          <w:szCs w:val="28"/>
          <w:lang w:val="uk-UA"/>
        </w:rPr>
      </w:pPr>
      <w:r>
        <w:rPr>
          <w:rFonts w:ascii="Times New Roman" w:hAnsi="Times New Roman"/>
          <w:b/>
          <w:sz w:val="28"/>
          <w:szCs w:val="28"/>
          <w:lang w:val="uk-UA"/>
        </w:rPr>
        <w:t>Місцевий бюджет</w:t>
      </w:r>
    </w:p>
    <w:p w14:paraId="19E33CB1"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За підсумками 2024 року до бюджету Широківської сільської територіальної громади надійшло коштів на загальну суму 410 326 600 грн, що становить 104% до річних планових показників. </w:t>
      </w:r>
    </w:p>
    <w:p w14:paraId="3D9C1776"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Обсяг власних надходжень від сплати податків та зборів, інших неподаткових надходжень склав 191 526 800 грн.</w:t>
      </w:r>
    </w:p>
    <w:p w14:paraId="283CD672"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Найбільші надходження до загального фонду місцевого бюджету отримано від сплати податку на доходи фізичних осіб. </w:t>
      </w:r>
    </w:p>
    <w:p w14:paraId="40FB9F51" w14:textId="77777777" w:rsidR="00CE477F" w:rsidRDefault="00CE477F" w:rsidP="00A45664">
      <w:pPr>
        <w:spacing w:after="0" w:line="240" w:lineRule="auto"/>
        <w:ind w:firstLine="720"/>
        <w:jc w:val="both"/>
        <w:rPr>
          <w:rFonts w:ascii="Times New Roman" w:hAnsi="Times New Roman"/>
          <w:sz w:val="28"/>
          <w:szCs w:val="28"/>
          <w:shd w:val="clear" w:color="auto" w:fill="D9EAD3"/>
          <w:lang w:val="uk-UA"/>
        </w:rPr>
      </w:pPr>
      <w:r w:rsidRPr="00A45664">
        <w:rPr>
          <w:rFonts w:ascii="Times New Roman" w:hAnsi="Times New Roman"/>
          <w:sz w:val="28"/>
          <w:szCs w:val="28"/>
          <w:shd w:val="clear" w:color="auto" w:fill="D9EAD3"/>
          <w:lang w:val="uk-UA"/>
        </w:rPr>
        <w:t>Відсоткове відношення наповнення місцевого бюджету:</w:t>
      </w:r>
      <w:r w:rsidRPr="00A45664">
        <w:rPr>
          <w:rFonts w:ascii="Times New Roman" w:hAnsi="Times New Roman"/>
          <w:sz w:val="28"/>
          <w:szCs w:val="28"/>
          <w:shd w:val="clear" w:color="auto" w:fill="D9EAD3"/>
          <w:lang w:val="uk-UA"/>
        </w:rPr>
        <w:br/>
        <w:t>Податок на доходи фізичних осіб — 41%</w:t>
      </w:r>
      <w:r w:rsidRPr="00A45664">
        <w:rPr>
          <w:rFonts w:ascii="Times New Roman" w:hAnsi="Times New Roman"/>
          <w:sz w:val="28"/>
          <w:szCs w:val="28"/>
          <w:shd w:val="clear" w:color="auto" w:fill="D9EAD3"/>
          <w:lang w:val="uk-UA"/>
        </w:rPr>
        <w:br/>
        <w:t>Єдиний податок, сплачений суб’єктами підприємницької діяльності та сільгоспвиробниками — 24%</w:t>
      </w:r>
      <w:r w:rsidRPr="00A45664">
        <w:rPr>
          <w:rFonts w:ascii="Times New Roman" w:hAnsi="Times New Roman"/>
          <w:sz w:val="28"/>
          <w:szCs w:val="28"/>
          <w:shd w:val="clear" w:color="auto" w:fill="D9EAD3"/>
          <w:lang w:val="uk-UA"/>
        </w:rPr>
        <w:br/>
        <w:t>Акцизний податок — 14%</w:t>
      </w:r>
      <w:r w:rsidRPr="00A45664">
        <w:rPr>
          <w:rFonts w:ascii="Times New Roman" w:hAnsi="Times New Roman"/>
          <w:sz w:val="28"/>
          <w:szCs w:val="28"/>
          <w:shd w:val="clear" w:color="auto" w:fill="D9EAD3"/>
          <w:lang w:val="uk-UA"/>
        </w:rPr>
        <w:br/>
        <w:t>Податок на майно — 10%</w:t>
      </w:r>
    </w:p>
    <w:p w14:paraId="101BC058"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lastRenderedPageBreak/>
        <w:tab/>
        <w:t>Пріоритетними напрямками при виконанні видаткової частини місцевого бюджету у 2024 році стали: соціальний захист і соціальне забезпечення, підтримка внутрішньо переміщених осіб, своєчасна виплата заробітної плати комунальних установ та закладів, проведення розрахунків за спожиті енергоносії та комунальні послуги, забезпечення харчуванням дітей у закладах освіти, благоустрій населених пунктів, утримання дорожньої інфраструктури, проведення ремонтів об’єктів критичної інфраструктури.</w:t>
      </w:r>
    </w:p>
    <w:p w14:paraId="13AEA240"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На початку 2024 року  держава запровадила  механізм зарахування ПДФО, який сплачується з грошового забезпечення військовослужбовців, до державного бюджету, що спричинило різке зменшення надходжень до бюджету громади.  Внаслідок цього  можливість підтримки військових частин та підрозділів була обмежена, але тим не менш, депутатським корпусом Широківської сільської ради виділено коштів на підтримку сил безпеки та оборони у сумі 10 118 500 грн.</w:t>
      </w:r>
    </w:p>
    <w:p w14:paraId="2D932028" w14:textId="77777777" w:rsidR="00CE477F" w:rsidRDefault="00CE477F" w:rsidP="00A45664">
      <w:pPr>
        <w:spacing w:after="0" w:line="240" w:lineRule="auto"/>
        <w:ind w:firstLine="720"/>
        <w:jc w:val="both"/>
        <w:rPr>
          <w:rFonts w:ascii="Times New Roman" w:hAnsi="Times New Roman"/>
          <w:sz w:val="28"/>
          <w:szCs w:val="28"/>
          <w:lang w:val="uk-UA"/>
        </w:rPr>
      </w:pPr>
    </w:p>
    <w:p w14:paraId="00456D23" w14:textId="77777777" w:rsidR="00CE477F" w:rsidRDefault="00CE477F" w:rsidP="00A45664">
      <w:pPr>
        <w:spacing w:after="0" w:line="240" w:lineRule="auto"/>
        <w:ind w:firstLine="720"/>
        <w:jc w:val="both"/>
        <w:rPr>
          <w:rFonts w:ascii="Times New Roman" w:hAnsi="Times New Roman"/>
          <w:sz w:val="28"/>
          <w:szCs w:val="28"/>
          <w:shd w:val="clear" w:color="auto" w:fill="D9EAD3"/>
          <w:lang w:val="uk-UA"/>
        </w:rPr>
      </w:pPr>
      <w:r>
        <w:rPr>
          <w:rFonts w:ascii="Times New Roman" w:hAnsi="Times New Roman"/>
          <w:sz w:val="28"/>
          <w:szCs w:val="28"/>
          <w:shd w:val="clear" w:color="auto" w:fill="D9EAD3"/>
          <w:lang w:val="uk-UA"/>
        </w:rPr>
        <w:t>Протягом 2024 року до бюджету громади надійшло міжбюджетних трансфертів з державного бюджету та інших місцевих бюджетів (субвенцій) у сумі 218 799 700. грн. З них на реалізацію найбільш пріоритетних проектів:</w:t>
      </w:r>
      <w:r>
        <w:rPr>
          <w:rFonts w:ascii="Times New Roman" w:hAnsi="Times New Roman"/>
          <w:sz w:val="28"/>
          <w:szCs w:val="28"/>
          <w:shd w:val="clear" w:color="auto" w:fill="D9EAD3"/>
          <w:lang w:val="uk-UA"/>
        </w:rPr>
        <w:br/>
      </w:r>
      <w:r>
        <w:rPr>
          <w:rFonts w:ascii="Times New Roman" w:hAnsi="Times New Roman"/>
          <w:sz w:val="28"/>
          <w:szCs w:val="28"/>
          <w:shd w:val="clear" w:color="auto" w:fill="D9EAD3"/>
          <w:lang w:val="uk-UA"/>
        </w:rPr>
        <w:tab/>
        <w:t>• Будівництво протирадіаційного укриття (підземної школи в Петрополі) — 47 537 600 грн.</w:t>
      </w:r>
    </w:p>
    <w:p w14:paraId="02787996" w14:textId="77777777" w:rsidR="00CE477F" w:rsidRDefault="00CE477F" w:rsidP="00A45664">
      <w:pPr>
        <w:spacing w:after="0" w:line="240" w:lineRule="auto"/>
        <w:ind w:firstLine="720"/>
        <w:jc w:val="both"/>
        <w:rPr>
          <w:rFonts w:ascii="Times New Roman" w:hAnsi="Times New Roman"/>
          <w:sz w:val="28"/>
          <w:szCs w:val="28"/>
          <w:shd w:val="clear" w:color="auto" w:fill="D9EAD3"/>
          <w:lang w:val="uk-UA"/>
        </w:rPr>
      </w:pPr>
      <w:r>
        <w:rPr>
          <w:rFonts w:ascii="Times New Roman" w:hAnsi="Times New Roman"/>
          <w:sz w:val="28"/>
          <w:szCs w:val="28"/>
          <w:shd w:val="clear" w:color="auto" w:fill="D9EAD3"/>
          <w:lang w:val="uk-UA"/>
        </w:rPr>
        <w:t>•  Капітальний ремонт харчоблоку у Петропільському ліцеї — 12 832 000 грн.</w:t>
      </w:r>
    </w:p>
    <w:p w14:paraId="62DD26DD" w14:textId="77777777" w:rsidR="00CE477F" w:rsidRDefault="00CE477F" w:rsidP="00A45664">
      <w:pPr>
        <w:spacing w:after="0" w:line="240" w:lineRule="auto"/>
        <w:ind w:firstLine="720"/>
        <w:jc w:val="both"/>
        <w:rPr>
          <w:rFonts w:ascii="Times New Roman" w:hAnsi="Times New Roman"/>
          <w:sz w:val="28"/>
          <w:szCs w:val="28"/>
          <w:shd w:val="clear" w:color="auto" w:fill="D9EAD3"/>
          <w:lang w:val="uk-UA"/>
        </w:rPr>
      </w:pPr>
      <w:r>
        <w:rPr>
          <w:rFonts w:ascii="Times New Roman" w:hAnsi="Times New Roman"/>
          <w:sz w:val="28"/>
          <w:szCs w:val="28"/>
          <w:shd w:val="clear" w:color="auto" w:fill="D9EAD3"/>
          <w:lang w:val="uk-UA"/>
        </w:rPr>
        <w:t>•  Реконструкція північного групового водопроводу — 42 272 600 грн.</w:t>
      </w:r>
    </w:p>
    <w:p w14:paraId="5928DD6A" w14:textId="77777777" w:rsidR="00CE477F" w:rsidRDefault="00CE477F" w:rsidP="00A45664">
      <w:pPr>
        <w:spacing w:after="0" w:line="240" w:lineRule="auto"/>
        <w:ind w:firstLine="720"/>
        <w:jc w:val="both"/>
        <w:rPr>
          <w:rFonts w:ascii="Times New Roman" w:hAnsi="Times New Roman"/>
          <w:sz w:val="28"/>
          <w:szCs w:val="28"/>
          <w:shd w:val="clear" w:color="auto" w:fill="D9EAD3"/>
          <w:lang w:val="uk-UA"/>
        </w:rPr>
      </w:pPr>
      <w:r>
        <w:rPr>
          <w:rFonts w:ascii="Times New Roman" w:hAnsi="Times New Roman"/>
          <w:sz w:val="28"/>
          <w:szCs w:val="28"/>
          <w:shd w:val="clear" w:color="auto" w:fill="D9EAD3"/>
          <w:lang w:val="uk-UA"/>
        </w:rPr>
        <w:t>•  Нове будівництво Центру безпеки громадян в Петрополі — 22 691 300 грн.</w:t>
      </w:r>
    </w:p>
    <w:p w14:paraId="0FC31011"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На сьогодні  вже сформовано, прийнято і затверджено бюджет Широківської сільської територіальної громади на 2025 рік. Основна мета місцевого бюджету на 2025 рік — підтримання соціально-економічної ситуації в громаді на рівні, який не знижує соціальні гарантії в умовах війни.</w:t>
      </w:r>
    </w:p>
    <w:p w14:paraId="494C0683" w14:textId="77777777" w:rsidR="00CE477F" w:rsidRDefault="00CE477F" w:rsidP="00A45664">
      <w:pPr>
        <w:spacing w:after="0" w:line="240" w:lineRule="auto"/>
        <w:ind w:firstLine="720"/>
        <w:jc w:val="both"/>
        <w:rPr>
          <w:rFonts w:ascii="Times New Roman" w:hAnsi="Times New Roman"/>
          <w:b/>
          <w:sz w:val="28"/>
          <w:szCs w:val="28"/>
          <w:lang w:val="uk-UA"/>
        </w:rPr>
      </w:pPr>
      <w:r>
        <w:rPr>
          <w:rFonts w:ascii="Times New Roman" w:hAnsi="Times New Roman"/>
          <w:b/>
          <w:sz w:val="28"/>
          <w:szCs w:val="28"/>
          <w:lang w:val="uk-UA"/>
        </w:rPr>
        <w:t>Програма місцевого економічного розвитку</w:t>
      </w:r>
    </w:p>
    <w:p w14:paraId="04A29B1F"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За підтримки експертів Програми DOBRE в Широківській громаді у 2024 році була оновлена та затверджена сесією Широківської сільської ради  Програма місцевого економічного розвитку на наступні три роки. </w:t>
      </w:r>
    </w:p>
    <w:p w14:paraId="6D25AB55"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Під час роботи над документом експерти та команда громади ознайомились з місцевими підприємцями, вивчили економічний потенціал нашої громади та розробили три проєкти місцевого економічного розвитку.</w:t>
      </w:r>
    </w:p>
    <w:p w14:paraId="592AC920"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Програма створена для того, щоб підвищувати економічну спроможність нашого краю, а також розвивати місцевий бізнес.</w:t>
      </w:r>
    </w:p>
    <w:p w14:paraId="5972A42B" w14:textId="77777777" w:rsidR="00CE477F" w:rsidRDefault="00CE477F" w:rsidP="00A45664">
      <w:pPr>
        <w:spacing w:after="0" w:line="240" w:lineRule="auto"/>
        <w:ind w:firstLine="720"/>
        <w:jc w:val="both"/>
        <w:rPr>
          <w:rFonts w:ascii="Times New Roman" w:hAnsi="Times New Roman"/>
          <w:b/>
          <w:sz w:val="28"/>
          <w:szCs w:val="28"/>
          <w:lang w:val="uk-UA"/>
        </w:rPr>
      </w:pPr>
      <w:r>
        <w:rPr>
          <w:rFonts w:ascii="Times New Roman" w:hAnsi="Times New Roman"/>
          <w:b/>
          <w:sz w:val="28"/>
          <w:szCs w:val="28"/>
          <w:lang w:val="uk-UA"/>
        </w:rPr>
        <w:t>Меморандум про співпрацю</w:t>
      </w:r>
    </w:p>
    <w:p w14:paraId="1E10F3C5"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Широківська громада підписала меморандум про співпрацю з Zaporizhzhia Cluster EAM та Запорізькою торгово-промисловою палатою.</w:t>
      </w:r>
    </w:p>
    <w:p w14:paraId="0B64807F"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У рамках співпраці на території громади може бути створений  індустріальний парк,  який підвищить промисловий потенціал громади. Також співпраця буде направлена на посилення підтримки ВПО та місцевих жителів.</w:t>
      </w:r>
    </w:p>
    <w:p w14:paraId="29A236E5" w14:textId="77777777" w:rsidR="00CE477F" w:rsidRDefault="00CE477F" w:rsidP="00A45664">
      <w:pPr>
        <w:spacing w:after="0" w:line="240" w:lineRule="auto"/>
        <w:ind w:firstLine="720"/>
        <w:jc w:val="both"/>
        <w:rPr>
          <w:rFonts w:ascii="Times New Roman" w:hAnsi="Times New Roman"/>
          <w:b/>
          <w:sz w:val="28"/>
          <w:szCs w:val="28"/>
          <w:lang w:val="uk-UA"/>
        </w:rPr>
      </w:pPr>
    </w:p>
    <w:p w14:paraId="4F20AFDB"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lastRenderedPageBreak/>
        <w:t>Заступниця голови Марина Юдіна:</w:t>
      </w:r>
    </w:p>
    <w:p w14:paraId="34073508"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З вересня 2024 року наша громада бере участь у новому компоненті «Протидія корупції та впровадження доброчесності в територіальних громадах» Програми USAID DOBRE. </w:t>
      </w:r>
    </w:p>
    <w:p w14:paraId="138A50E5"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Мета Програми — дотримання принципів публічності та прозорості бюджетів, посилення ефективності державного та громадського контролю над фінансами. </w:t>
      </w:r>
    </w:p>
    <w:p w14:paraId="3C4E24A1"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Прозорі бюджетні процеси в період відновлення і відбудови українських громад стають дедалі важливішими. Я цілком переконана, що високий рівень механізмів підзвітності органів місцевого самоврядування, зокрема, і Широківської громади – єдиний шлях для залучення ресурсів для розвитку, співпраці з міжнародними партнерами, євроінтеграції та реалізації інклюзивних інноваційних підходів у відновленні України за принципом Вuild Back Better.</w:t>
      </w:r>
    </w:p>
    <w:p w14:paraId="1CDFFA40"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Також, бюджетна прозорість дає громадянам змогу відчути себе повноправними споживачами суспільних послуг в обмін на сплачені податкові платежі. Іншими словами, в умовах доступності та прозорості фінансової інформації громадськість здатна самостійно контролювати ефективність використання коштів.</w:t>
      </w:r>
    </w:p>
    <w:p w14:paraId="579020D8"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 рамках Програми у 2025 році буде розроблено «Бюджет для громадян» — це спрощена, позбавлена технічної мови презентація з інформацією про бюджет громади. Бюджет для громадян дає можливість жителям впливати на формування та витрачання бюджету своєї громади, допомагає зрозуміти його, побачити місце кожного жителя громади в ньому, показує, що гроші в бюджеті  не з’являються нізвідки.</w:t>
      </w:r>
    </w:p>
    <w:p w14:paraId="4F48F621"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Одним з важливих завдань для розвитку громади у 2025 році є збереження фінансової стабільності бюджету. В цей нелегкий для нашої держави час кожен повинен пам’ятати, що під час війни сплата податків – це також один із патріотичних вчинків. Саме завдяки своєчасному виконанню платниками податкових зобов’язань відбувається не лише захист територіальної цілісності нашої країни, а й забезпечується її фінансова стабільність. Сплачуючи податки, ви зміцнюєте економічний компонент громади, підтримуєте власну сталість та нашу впевненість у плануванні навіть в умовах воєнного стану.</w:t>
      </w:r>
    </w:p>
    <w:p w14:paraId="3D172CE6" w14:textId="77777777" w:rsidR="00CE477F" w:rsidRDefault="00CE477F" w:rsidP="00A45664">
      <w:pPr>
        <w:spacing w:after="0" w:line="240" w:lineRule="auto"/>
        <w:ind w:firstLine="720"/>
        <w:jc w:val="both"/>
        <w:rPr>
          <w:rFonts w:ascii="Times New Roman" w:hAnsi="Times New Roman"/>
          <w:sz w:val="28"/>
          <w:szCs w:val="28"/>
          <w:lang w:val="uk-UA"/>
        </w:rPr>
      </w:pPr>
    </w:p>
    <w:p w14:paraId="3D225663" w14:textId="77777777" w:rsidR="00CE477F" w:rsidRDefault="00CE477F" w:rsidP="00A45664">
      <w:pPr>
        <w:pStyle w:val="2"/>
        <w:spacing w:after="0" w:line="240" w:lineRule="auto"/>
        <w:jc w:val="both"/>
        <w:rPr>
          <w:rFonts w:ascii="Times New Roman" w:eastAsia="Arial" w:hAnsi="Times New Roman" w:cs="Times New Roman"/>
          <w:b/>
          <w:sz w:val="28"/>
          <w:szCs w:val="28"/>
          <w:lang w:val="uk-UA"/>
        </w:rPr>
      </w:pPr>
      <w:bookmarkStart w:id="3" w:name="_7vjp7ltbump6"/>
      <w:bookmarkEnd w:id="3"/>
      <w:r>
        <w:rPr>
          <w:rFonts w:ascii="Times New Roman" w:eastAsia="Arial" w:hAnsi="Times New Roman" w:cs="Times New Roman"/>
          <w:sz w:val="28"/>
          <w:szCs w:val="28"/>
          <w:lang w:val="uk-UA"/>
        </w:rPr>
        <w:t>БЕЗПЕКА</w:t>
      </w:r>
    </w:p>
    <w:p w14:paraId="6958DDD8" w14:textId="77777777" w:rsidR="00CE477F" w:rsidRDefault="00CE477F" w:rsidP="00A45664">
      <w:pPr>
        <w:spacing w:after="0" w:line="240" w:lineRule="auto"/>
        <w:rPr>
          <w:rFonts w:ascii="Times New Roman" w:hAnsi="Times New Roman"/>
          <w:b/>
          <w:sz w:val="28"/>
          <w:szCs w:val="28"/>
          <w:lang w:val="uk-UA"/>
        </w:rPr>
      </w:pPr>
      <w:r>
        <w:rPr>
          <w:rFonts w:ascii="Times New Roman" w:hAnsi="Times New Roman"/>
          <w:b/>
          <w:sz w:val="28"/>
          <w:szCs w:val="28"/>
          <w:lang w:val="uk-UA"/>
        </w:rPr>
        <w:t>Створення Центру безпеки громадян</w:t>
      </w:r>
    </w:p>
    <w:p w14:paraId="1143850F"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Одним з головних досягнень команди Широківської громади минулого року є початок будівництва Центру безпеки громадян. Це надважливий проєкт для нашої громади, адже Центр розміщений таким чином, що служба екстреної допомоги зможе дістатися до виклику за 15-20 хвилин. </w:t>
      </w:r>
    </w:p>
    <w:p w14:paraId="66543EE7"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Втілювати в життя цей проєкт ми можемо завдяки державній субвенції. Загальна вартість будівництва — понад 40 мільйонів гривень. Тут буде розміщено пожежну службу, пости поліції та ДСНС. </w:t>
      </w:r>
    </w:p>
    <w:p w14:paraId="48FE156F" w14:textId="77777777" w:rsidR="00CE477F" w:rsidRDefault="00CE477F" w:rsidP="00A45664">
      <w:pPr>
        <w:spacing w:after="0" w:line="240" w:lineRule="auto"/>
        <w:ind w:firstLine="720"/>
        <w:jc w:val="both"/>
        <w:rPr>
          <w:rFonts w:ascii="Times New Roman" w:hAnsi="Times New Roman"/>
          <w:color w:val="080809"/>
          <w:sz w:val="28"/>
          <w:szCs w:val="28"/>
          <w:highlight w:val="white"/>
          <w:lang w:val="uk-UA"/>
        </w:rPr>
      </w:pPr>
      <w:r>
        <w:rPr>
          <w:rFonts w:ascii="Times New Roman" w:hAnsi="Times New Roman"/>
          <w:sz w:val="28"/>
          <w:szCs w:val="28"/>
          <w:lang w:val="uk-UA"/>
        </w:rPr>
        <w:lastRenderedPageBreak/>
        <w:t xml:space="preserve">Наразі будівництво завершено на 68%. Коли Центр безпеки громадян відкриється, Широківська громада стане першою в Запорізькій області, де є такий сучасний майданчик, </w:t>
      </w:r>
      <w:r>
        <w:rPr>
          <w:rFonts w:ascii="Times New Roman" w:hAnsi="Times New Roman"/>
          <w:color w:val="080809"/>
          <w:sz w:val="28"/>
          <w:szCs w:val="28"/>
          <w:highlight w:val="white"/>
          <w:lang w:val="uk-UA"/>
        </w:rPr>
        <w:t>на основі якого фахівці високого рівня надаватимуть оперативну допомогу всім, хто її потребує.</w:t>
      </w:r>
    </w:p>
    <w:p w14:paraId="56892448" w14:textId="77777777" w:rsidR="00CE477F" w:rsidRDefault="00CE477F" w:rsidP="00A45664">
      <w:pPr>
        <w:spacing w:after="0" w:line="240" w:lineRule="auto"/>
        <w:rPr>
          <w:rFonts w:ascii="Times New Roman" w:hAnsi="Times New Roman"/>
          <w:b/>
          <w:color w:val="080809"/>
          <w:sz w:val="28"/>
          <w:szCs w:val="28"/>
          <w:highlight w:val="white"/>
          <w:lang w:val="uk-UA"/>
        </w:rPr>
      </w:pPr>
      <w:r>
        <w:rPr>
          <w:rFonts w:ascii="Times New Roman" w:hAnsi="Times New Roman"/>
          <w:b/>
          <w:color w:val="080809"/>
          <w:sz w:val="28"/>
          <w:szCs w:val="28"/>
          <w:highlight w:val="white"/>
          <w:lang w:val="uk-UA"/>
        </w:rPr>
        <w:t>Будівництво підземної школи</w:t>
      </w:r>
    </w:p>
    <w:p w14:paraId="6641B9A4" w14:textId="77777777" w:rsidR="00CE477F" w:rsidRDefault="00CE477F" w:rsidP="00A45664">
      <w:pPr>
        <w:spacing w:after="0" w:line="240" w:lineRule="auto"/>
        <w:ind w:firstLine="720"/>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 xml:space="preserve">В опорному закладі освіти у 2023 році ми зробили капітальний ремонт у найпростішому укритті. Завдяки цьому наші дітки тепер можуть навчатися у змішаному форматі. </w:t>
      </w:r>
    </w:p>
    <w:p w14:paraId="027BC078" w14:textId="77777777" w:rsidR="00CE477F" w:rsidRDefault="00CE477F" w:rsidP="00A45664">
      <w:pPr>
        <w:spacing w:after="0" w:line="240" w:lineRule="auto"/>
        <w:ind w:firstLine="720"/>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 xml:space="preserve">У 2024 році Запорізька обласна військова адміністрація розпочала проєкт із будівництва підземних шкіл. Завдяки нашому співфінансуванню, одна з таких шкіл буде знаходитись на території Широківської громади. </w:t>
      </w:r>
    </w:p>
    <w:p w14:paraId="609360AE" w14:textId="77777777" w:rsidR="00CE477F" w:rsidRDefault="00CE477F" w:rsidP="00A45664">
      <w:pPr>
        <w:spacing w:after="0" w:line="240" w:lineRule="auto"/>
        <w:ind w:firstLine="720"/>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 xml:space="preserve">Відкриття підземного закладу освіти дозволить близько 500 дітям розпочати очне навчання. Окрім освітнього процесу, в підземній школі можна буде переховуватись під час повітряних тривог. </w:t>
      </w:r>
    </w:p>
    <w:p w14:paraId="10F0F00C" w14:textId="77777777" w:rsidR="00CE477F" w:rsidRDefault="00CE477F" w:rsidP="00A45664">
      <w:pPr>
        <w:spacing w:after="0" w:line="240" w:lineRule="auto"/>
        <w:rPr>
          <w:rFonts w:ascii="Times New Roman" w:hAnsi="Times New Roman"/>
          <w:b/>
          <w:color w:val="080809"/>
          <w:sz w:val="28"/>
          <w:szCs w:val="28"/>
          <w:highlight w:val="white"/>
          <w:lang w:val="uk-UA"/>
        </w:rPr>
      </w:pPr>
      <w:r>
        <w:rPr>
          <w:rFonts w:ascii="Times New Roman" w:hAnsi="Times New Roman"/>
          <w:b/>
          <w:color w:val="080809"/>
          <w:sz w:val="28"/>
          <w:szCs w:val="28"/>
          <w:highlight w:val="white"/>
          <w:lang w:val="uk-UA"/>
        </w:rPr>
        <w:t xml:space="preserve">Цивільний захист </w:t>
      </w:r>
    </w:p>
    <w:p w14:paraId="0635B802" w14:textId="77777777" w:rsidR="00CE477F" w:rsidRDefault="00CE477F" w:rsidP="00A45664">
      <w:pPr>
        <w:spacing w:after="0" w:line="240" w:lineRule="auto"/>
        <w:ind w:firstLine="720"/>
        <w:jc w:val="both"/>
        <w:rPr>
          <w:rFonts w:ascii="Times New Roman" w:hAnsi="Times New Roman"/>
          <w:b/>
          <w:color w:val="080809"/>
          <w:sz w:val="28"/>
          <w:szCs w:val="28"/>
          <w:highlight w:val="white"/>
          <w:lang w:val="uk-UA"/>
        </w:rPr>
      </w:pPr>
      <w:r>
        <w:rPr>
          <w:rFonts w:ascii="Times New Roman" w:hAnsi="Times New Roman"/>
          <w:color w:val="080809"/>
          <w:sz w:val="28"/>
          <w:szCs w:val="28"/>
          <w:highlight w:val="white"/>
          <w:lang w:val="uk-UA"/>
        </w:rPr>
        <w:t xml:space="preserve">У 2024 році ми провели три масштабних навчання з цивільного захисту населення. Наші надзвичайники відпрацьовували всі можливі сценарії розвитку подій в разі можливої катастрофи на Запорізькій АЕС. Це дозволить нам в разі екстреної ситуації діяти швидко та злагоджено і цим мінімізувати кількість постраждалих. </w:t>
      </w:r>
    </w:p>
    <w:p w14:paraId="55E0C851" w14:textId="77777777" w:rsidR="00CE477F" w:rsidRDefault="00CE477F" w:rsidP="00A45664">
      <w:pPr>
        <w:spacing w:after="0" w:line="240" w:lineRule="auto"/>
        <w:ind w:firstLine="720"/>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Це дуже важливо, адже частина населених пунктів Широківської громади знаходяться в 50-кілометровій зоні ураження у випадку катастрофи на Запорізькій атомній електростанції. Тому ми постійно проводимо навчання з подолання наслідків можливої катастрофи на Запорізькій АЕС.</w:t>
      </w:r>
    </w:p>
    <w:p w14:paraId="2B71AFFB" w14:textId="77777777" w:rsidR="00CE477F" w:rsidRDefault="00CE477F" w:rsidP="00A45664">
      <w:pPr>
        <w:spacing w:after="0" w:line="240" w:lineRule="auto"/>
        <w:rPr>
          <w:rFonts w:ascii="Times New Roman" w:hAnsi="Times New Roman"/>
          <w:b/>
          <w:color w:val="080809"/>
          <w:sz w:val="28"/>
          <w:szCs w:val="28"/>
          <w:highlight w:val="white"/>
          <w:lang w:val="uk-UA"/>
        </w:rPr>
      </w:pPr>
      <w:r>
        <w:rPr>
          <w:rFonts w:ascii="Times New Roman" w:hAnsi="Times New Roman"/>
          <w:b/>
          <w:color w:val="080809"/>
          <w:sz w:val="28"/>
          <w:szCs w:val="28"/>
          <w:highlight w:val="white"/>
          <w:lang w:val="uk-UA"/>
        </w:rPr>
        <w:t>Безпекові навчання</w:t>
      </w:r>
    </w:p>
    <w:p w14:paraId="437900E2" w14:textId="77777777" w:rsidR="00CE477F" w:rsidRDefault="00CE477F" w:rsidP="00A45664">
      <w:pPr>
        <w:spacing w:after="0" w:line="240" w:lineRule="auto"/>
        <w:ind w:firstLine="720"/>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Безпековий компонент вимагає від наших спеціалістів постійних навчань. Торік фахівці з команди Широківської громади відвідали 16 тренінгів, 10 робочих груп з ПРООН та 3 робочі групи з CIVIC. З основного:</w:t>
      </w:r>
    </w:p>
    <w:p w14:paraId="1423A9A2" w14:textId="77777777" w:rsidR="00CE477F" w:rsidRDefault="00CE477F" w:rsidP="00A45664">
      <w:pPr>
        <w:numPr>
          <w:ilvl w:val="0"/>
          <w:numId w:val="1"/>
        </w:numPr>
        <w:spacing w:after="0" w:line="240" w:lineRule="auto"/>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 xml:space="preserve">Всі наші фахівці пройшли навчання під ДСНС, ГУНП та міжнародних організацій. </w:t>
      </w:r>
    </w:p>
    <w:p w14:paraId="372F62ED" w14:textId="77777777" w:rsidR="00CE477F" w:rsidRDefault="00CE477F" w:rsidP="00A45664">
      <w:pPr>
        <w:numPr>
          <w:ilvl w:val="0"/>
          <w:numId w:val="1"/>
        </w:numPr>
        <w:spacing w:after="0" w:line="240" w:lineRule="auto"/>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 xml:space="preserve">Працівники КП «Місцева пожежно-рятувальна служба Широківської громади» покращили свої навички в навчальному центрі ДСНС. </w:t>
      </w:r>
    </w:p>
    <w:p w14:paraId="2FF2E4FB" w14:textId="77777777" w:rsidR="00CE477F" w:rsidRDefault="00CE477F" w:rsidP="00A45664">
      <w:pPr>
        <w:numPr>
          <w:ilvl w:val="0"/>
          <w:numId w:val="1"/>
        </w:numPr>
        <w:spacing w:after="0" w:line="240" w:lineRule="auto"/>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Представники команди Широківської громади відвідали декілька тренінгів від ПРООН.</w:t>
      </w:r>
    </w:p>
    <w:p w14:paraId="14474495" w14:textId="77777777" w:rsidR="00CE477F" w:rsidRDefault="00CE477F" w:rsidP="00A45664">
      <w:pPr>
        <w:numPr>
          <w:ilvl w:val="0"/>
          <w:numId w:val="1"/>
        </w:numPr>
        <w:spacing w:after="0" w:line="240" w:lineRule="auto"/>
        <w:jc w:val="both"/>
        <w:rPr>
          <w:rFonts w:ascii="Times New Roman" w:hAnsi="Times New Roman"/>
          <w:color w:val="080809"/>
          <w:sz w:val="28"/>
          <w:szCs w:val="28"/>
          <w:highlight w:val="white"/>
          <w:lang w:val="uk-UA"/>
        </w:rPr>
      </w:pPr>
    </w:p>
    <w:p w14:paraId="0D1EC1FA" w14:textId="77777777" w:rsidR="00CE477F" w:rsidRDefault="00CE477F" w:rsidP="00A45664">
      <w:pPr>
        <w:spacing w:after="0" w:line="240" w:lineRule="auto"/>
        <w:rPr>
          <w:rFonts w:ascii="Times New Roman" w:hAnsi="Times New Roman"/>
          <w:b/>
          <w:color w:val="080809"/>
          <w:sz w:val="28"/>
          <w:szCs w:val="28"/>
          <w:highlight w:val="white"/>
          <w:lang w:val="uk-UA"/>
        </w:rPr>
      </w:pPr>
      <w:r>
        <w:rPr>
          <w:rFonts w:ascii="Times New Roman" w:hAnsi="Times New Roman"/>
          <w:b/>
          <w:color w:val="080809"/>
          <w:sz w:val="28"/>
          <w:szCs w:val="28"/>
          <w:highlight w:val="white"/>
          <w:lang w:val="uk-UA"/>
        </w:rPr>
        <w:t>Робоча група з безпеки в партнерстві з ПРООН</w:t>
      </w:r>
    </w:p>
    <w:p w14:paraId="70044FFC" w14:textId="77777777" w:rsidR="00CE477F" w:rsidRDefault="00CE477F" w:rsidP="00A45664">
      <w:pPr>
        <w:spacing w:after="0" w:line="240" w:lineRule="auto"/>
        <w:ind w:firstLine="720"/>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 xml:space="preserve">У 2024 році продовжила свою роботу робоча група з безпеки у партнерстві з ПРООН. До неї входять представники влади, поліції, рятувальної служби та комунальних установ громади. </w:t>
      </w:r>
    </w:p>
    <w:p w14:paraId="707D7147" w14:textId="77777777" w:rsidR="00CE477F" w:rsidRDefault="00CE477F" w:rsidP="00A45664">
      <w:pPr>
        <w:spacing w:after="0" w:line="240" w:lineRule="auto"/>
        <w:ind w:firstLine="720"/>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 xml:space="preserve">Загалом у 2024 році відбулося 10 зустрічей робочої групи з безпеки. Вони допомогли нам скоординувати роботу з впровадження на території громади проєктів для створення безпечного середовища. Також для ефективності робочої групи були залучені й громадські опитування. Тож учасники групи, своєю чергою, можуть дізнатись про безпекові потреби населення. </w:t>
      </w:r>
    </w:p>
    <w:p w14:paraId="176F9F04" w14:textId="77777777" w:rsidR="00CE477F" w:rsidRDefault="00CE477F" w:rsidP="00A45664">
      <w:pPr>
        <w:spacing w:after="0" w:line="240" w:lineRule="auto"/>
        <w:jc w:val="both"/>
        <w:rPr>
          <w:rFonts w:ascii="Times New Roman" w:hAnsi="Times New Roman"/>
          <w:color w:val="080809"/>
          <w:sz w:val="28"/>
          <w:szCs w:val="28"/>
          <w:highlight w:val="white"/>
          <w:lang w:val="uk-UA"/>
        </w:rPr>
      </w:pPr>
    </w:p>
    <w:p w14:paraId="3034176C" w14:textId="77777777" w:rsidR="00CE477F" w:rsidRDefault="00CE477F" w:rsidP="00A45664">
      <w:pPr>
        <w:spacing w:after="0" w:line="240" w:lineRule="auto"/>
        <w:ind w:firstLine="720"/>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Заступник голови  Олександр Бондар:</w:t>
      </w:r>
    </w:p>
    <w:p w14:paraId="59736233" w14:textId="77777777" w:rsidR="00CE477F" w:rsidRDefault="00CE477F" w:rsidP="00A45664">
      <w:pPr>
        <w:spacing w:after="0" w:line="240" w:lineRule="auto"/>
        <w:ind w:firstLine="720"/>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Центр безпеки громадян у Широківській громаді — це не просто будівля, а важливий інфраструктурний проєкт, який забезпечить швидке реагування служб на екстрені ситуації. Це інноваційне рішення покращить рівень безпеки в регіоні та, сподіваюсь, стане прикладом для інших громад України.</w:t>
      </w:r>
    </w:p>
    <w:p w14:paraId="3A8B21CF"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color w:val="080809"/>
          <w:sz w:val="28"/>
          <w:szCs w:val="28"/>
          <w:highlight w:val="white"/>
          <w:lang w:val="uk-UA"/>
        </w:rPr>
        <w:t>На 2025 рік у нас амбітні плани щодо роботи з безпеки. Наші зусилля будуть спрямовані на створення сучасної інфраструктури, яка забезпечить швидке реагування екстрених служб, підвищить рівень захисту громадян. Також плануємо встановлювати мобільні укриття в населених пунктах, де немає повноцінних захисних споруд, будемо далі розвивати напрямок добровольчих пожежних бригад, а також хочемо встановити камери відеоспостереження. Це забезпечить безпеку та правопорядок на території громади.</w:t>
      </w:r>
    </w:p>
    <w:p w14:paraId="069CCF87" w14:textId="77777777" w:rsidR="00CE477F" w:rsidRDefault="00CE477F" w:rsidP="00A45664">
      <w:pPr>
        <w:pStyle w:val="2"/>
        <w:spacing w:after="0" w:line="240" w:lineRule="auto"/>
        <w:jc w:val="both"/>
        <w:rPr>
          <w:rFonts w:ascii="Times New Roman" w:eastAsia="Arial" w:hAnsi="Times New Roman" w:cs="Times New Roman"/>
          <w:sz w:val="28"/>
          <w:szCs w:val="28"/>
          <w:lang w:val="uk-UA"/>
        </w:rPr>
      </w:pPr>
      <w:bookmarkStart w:id="4" w:name="_8yvpb4e5lvgk"/>
      <w:bookmarkEnd w:id="4"/>
      <w:r>
        <w:rPr>
          <w:rFonts w:ascii="Times New Roman" w:eastAsia="Arial" w:hAnsi="Times New Roman" w:cs="Times New Roman"/>
          <w:sz w:val="28"/>
          <w:szCs w:val="28"/>
          <w:lang w:val="uk-UA"/>
        </w:rPr>
        <w:t>СОЦІАЛЬНА СФЕРА</w:t>
      </w:r>
    </w:p>
    <w:p w14:paraId="48D232E7"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sz w:val="28"/>
          <w:szCs w:val="28"/>
          <w:lang w:val="uk-UA"/>
        </w:rPr>
        <w:br/>
      </w:r>
      <w:r>
        <w:rPr>
          <w:rFonts w:ascii="Times New Roman" w:hAnsi="Times New Roman"/>
          <w:b/>
          <w:sz w:val="28"/>
          <w:szCs w:val="28"/>
          <w:lang w:val="uk-UA"/>
        </w:rPr>
        <w:t>Сімейні форми виховання</w:t>
      </w:r>
    </w:p>
    <w:p w14:paraId="42F79EFC" w14:textId="77777777" w:rsidR="00CE477F" w:rsidRDefault="00CE477F" w:rsidP="00A45664">
      <w:pPr>
        <w:spacing w:after="0" w:line="240" w:lineRule="auto"/>
        <w:jc w:val="both"/>
        <w:rPr>
          <w:rFonts w:ascii="Times New Roman" w:eastAsia="Arial" w:hAnsi="Times New Roman"/>
          <w:sz w:val="28"/>
          <w:szCs w:val="28"/>
          <w:lang w:val="uk-UA"/>
        </w:rPr>
      </w:pPr>
      <w:r>
        <w:rPr>
          <w:rFonts w:ascii="Times New Roman" w:hAnsi="Times New Roman"/>
          <w:b/>
          <w:sz w:val="28"/>
          <w:szCs w:val="28"/>
          <w:lang w:val="uk-UA"/>
        </w:rPr>
        <w:br/>
      </w:r>
      <w:r>
        <w:rPr>
          <w:rFonts w:ascii="Times New Roman" w:hAnsi="Times New Roman"/>
          <w:b/>
          <w:sz w:val="28"/>
          <w:szCs w:val="28"/>
          <w:lang w:val="uk-UA"/>
        </w:rPr>
        <w:tab/>
      </w:r>
      <w:r>
        <w:rPr>
          <w:rFonts w:ascii="Times New Roman" w:hAnsi="Times New Roman"/>
          <w:sz w:val="28"/>
          <w:szCs w:val="28"/>
          <w:lang w:val="uk-UA"/>
        </w:rPr>
        <w:t>У Широківській громаді перебуває 25 дітей, які залишились без батьківського піклування та перебувають на обліку у «Службі у справах дітей». Ці діти не повинні бути позбавленими піклування, відчуття підтримки та допомоги з боку дорослих. Саме тому в громаді розвиваються патронатні форми виховання.</w:t>
      </w:r>
    </w:p>
    <w:p w14:paraId="309B05EF" w14:textId="77777777" w:rsidR="00CE477F" w:rsidRDefault="00CE477F" w:rsidP="00A45664">
      <w:pPr>
        <w:spacing w:after="0" w:line="240" w:lineRule="auto"/>
        <w:jc w:val="both"/>
        <w:rPr>
          <w:rFonts w:ascii="Times New Roman" w:hAnsi="Times New Roman"/>
          <w:color w:val="080809"/>
          <w:sz w:val="28"/>
          <w:szCs w:val="28"/>
          <w:highlight w:val="white"/>
          <w:lang w:val="uk-UA"/>
        </w:rPr>
      </w:pPr>
      <w:r>
        <w:rPr>
          <w:rFonts w:ascii="Times New Roman" w:hAnsi="Times New Roman"/>
          <w:sz w:val="28"/>
          <w:szCs w:val="28"/>
          <w:lang w:val="uk-UA"/>
        </w:rPr>
        <w:tab/>
        <w:t xml:space="preserve">У квітні цього року пройшла навчання та вже працює перша патронатна сім’я. </w:t>
      </w:r>
      <w:r>
        <w:rPr>
          <w:rFonts w:ascii="Times New Roman" w:hAnsi="Times New Roman"/>
          <w:sz w:val="28"/>
          <w:szCs w:val="28"/>
          <w:lang w:val="uk-UA"/>
        </w:rPr>
        <w:br/>
      </w:r>
      <w:r>
        <w:rPr>
          <w:rFonts w:ascii="Times New Roman" w:hAnsi="Times New Roman"/>
          <w:sz w:val="28"/>
          <w:szCs w:val="28"/>
          <w:lang w:val="uk-UA"/>
        </w:rPr>
        <w:tab/>
      </w:r>
      <w:r>
        <w:rPr>
          <w:rFonts w:ascii="Times New Roman" w:hAnsi="Times New Roman"/>
          <w:color w:val="080809"/>
          <w:sz w:val="28"/>
          <w:szCs w:val="28"/>
          <w:highlight w:val="white"/>
          <w:lang w:val="uk-UA"/>
        </w:rPr>
        <w:t>Патронатна сім'я — це тимчасовий прихисток, на 3-6 місяців для дитини, яка опинилася у складних життєвих обставинах. Послуга надається на період подолання батьками дитини складних життєвих обставин або на період пошуку для дитини іншої сімʼї.</w:t>
      </w:r>
    </w:p>
    <w:p w14:paraId="463F7A3D" w14:textId="77777777" w:rsidR="00CE477F" w:rsidRDefault="00CE477F" w:rsidP="00A45664">
      <w:pPr>
        <w:spacing w:after="0" w:line="240" w:lineRule="auto"/>
        <w:jc w:val="both"/>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br/>
      </w:r>
      <w:r>
        <w:rPr>
          <w:rFonts w:ascii="Times New Roman" w:hAnsi="Times New Roman"/>
          <w:color w:val="080809"/>
          <w:sz w:val="28"/>
          <w:szCs w:val="28"/>
          <w:highlight w:val="white"/>
          <w:lang w:val="uk-UA"/>
        </w:rPr>
        <w:tab/>
        <w:t xml:space="preserve">Також до </w:t>
      </w:r>
      <w:r>
        <w:rPr>
          <w:rFonts w:ascii="Times New Roman" w:hAnsi="Times New Roman"/>
          <w:color w:val="080809"/>
          <w:sz w:val="28"/>
          <w:szCs w:val="28"/>
          <w:lang w:val="uk-UA"/>
        </w:rPr>
        <w:t>10</w:t>
      </w:r>
      <w:r>
        <w:rPr>
          <w:rFonts w:ascii="Times New Roman" w:hAnsi="Times New Roman"/>
          <w:color w:val="080809"/>
          <w:sz w:val="28"/>
          <w:szCs w:val="28"/>
          <w:highlight w:val="white"/>
          <w:lang w:val="uk-UA"/>
        </w:rPr>
        <w:t xml:space="preserve"> дітей можуть проживати у дитячому будинку сімейного типу. Готове відремонтоване приміщення у селі Широке може використовуватись для цих цілей.</w:t>
      </w:r>
    </w:p>
    <w:p w14:paraId="0C415CE4" w14:textId="77777777" w:rsidR="00CE477F" w:rsidRDefault="00CE477F" w:rsidP="00A45664">
      <w:pPr>
        <w:spacing w:after="0" w:line="240" w:lineRule="auto"/>
        <w:ind w:firstLine="720"/>
        <w:jc w:val="both"/>
        <w:rPr>
          <w:rFonts w:ascii="Times New Roman" w:hAnsi="Times New Roman"/>
          <w:color w:val="080809"/>
          <w:sz w:val="28"/>
          <w:szCs w:val="28"/>
          <w:lang w:val="uk-UA"/>
        </w:rPr>
      </w:pPr>
      <w:r>
        <w:rPr>
          <w:rFonts w:ascii="Times New Roman" w:hAnsi="Times New Roman"/>
          <w:color w:val="080809"/>
          <w:sz w:val="28"/>
          <w:szCs w:val="28"/>
          <w:highlight w:val="white"/>
          <w:lang w:val="uk-UA"/>
        </w:rPr>
        <w:t>Для початку роботи ДБСТ Широківська громада шукає сім’ю — подружню пару, яка готова подарувати батьківське тепло та опіку діткам, які опинились у складних ж</w:t>
      </w:r>
      <w:r>
        <w:rPr>
          <w:rFonts w:ascii="Times New Roman" w:hAnsi="Times New Roman"/>
          <w:color w:val="080809"/>
          <w:sz w:val="28"/>
          <w:szCs w:val="28"/>
          <w:lang w:val="uk-UA"/>
        </w:rPr>
        <w:t>иттєвих обставинах. Також шукаємо ще одну патронатну сім’ю.</w:t>
      </w:r>
    </w:p>
    <w:p w14:paraId="42954B6E" w14:textId="77777777" w:rsidR="00CE477F" w:rsidRDefault="00CE477F" w:rsidP="00A45664">
      <w:pPr>
        <w:spacing w:after="0" w:line="240" w:lineRule="auto"/>
        <w:ind w:firstLine="720"/>
        <w:jc w:val="both"/>
        <w:rPr>
          <w:rFonts w:ascii="Times New Roman" w:hAnsi="Times New Roman"/>
          <w:color w:val="080809"/>
          <w:sz w:val="28"/>
          <w:szCs w:val="28"/>
          <w:shd w:val="clear" w:color="auto" w:fill="D9EAD3"/>
          <w:lang w:val="uk-UA"/>
        </w:rPr>
      </w:pPr>
      <w:r>
        <w:rPr>
          <w:rFonts w:ascii="Times New Roman" w:hAnsi="Times New Roman"/>
          <w:color w:val="080809"/>
          <w:sz w:val="28"/>
          <w:szCs w:val="28"/>
          <w:shd w:val="clear" w:color="auto" w:fill="D9EAD3"/>
          <w:lang w:val="uk-UA"/>
        </w:rPr>
        <w:t>Якщо ви готові до цієї місії, дізнайтесь подробиці у відділу «Служба у справах дітей» за номером телефону +38 (066) 286-54-07</w:t>
      </w:r>
    </w:p>
    <w:p w14:paraId="747B8211"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Ментальне здоров’я. Центр життєстійкості</w:t>
      </w:r>
    </w:p>
    <w:p w14:paraId="4139AE7A"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З 1 квітня Громадська організація «За розвиток» спільно з Широківською громадою почала реалізацію експериментального проєкту із запровадження комплексної соціальної послуги з формування життєстійкості. </w:t>
      </w:r>
      <w:r>
        <w:rPr>
          <w:rFonts w:ascii="Times New Roman" w:hAnsi="Times New Roman"/>
          <w:sz w:val="28"/>
          <w:szCs w:val="28"/>
          <w:lang w:val="uk-UA"/>
        </w:rPr>
        <w:lastRenderedPageBreak/>
        <w:t>В його рамках в селі Широке відкрили «Центр життєстійкості». Впродовж 2024 року послугами Центру скористувались 654 жителі громади</w:t>
      </w:r>
    </w:p>
    <w:p w14:paraId="5CE7522A"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Звернувшись до Центру, фахівці на місцях оцінять ваші потреби і безоплатно нададуть:</w:t>
      </w:r>
    </w:p>
    <w:p w14:paraId="3147F8EA"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Весь спектр психосоціальних послуг. А також тренінги, консультації, групові заняття, які допоможуть забезпечити формування та розвиток навичок, умінь та соціальних компетенцій.</w:t>
      </w:r>
    </w:p>
    <w:p w14:paraId="3124F2D0"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Також вам допоможуть у пошуку внутрішніх та зовнішніх особистісних ресурсів.</w:t>
      </w:r>
    </w:p>
    <w:p w14:paraId="7183EC2D"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Проєкт реалізується Міністерством соціальної політики і є складовою Всеукраїнської програми ментального здоров'я «Ти як?» Першої леді Олени Зеленської.</w:t>
      </w:r>
    </w:p>
    <w:p w14:paraId="6D0879A6"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 рамках проєкту «Міжсекторальна підтримка людей, які постраждали внаслідок бойових дій у південних та східних областях України», який реалізує БО «Благодійний фонд «Посмішка ЮА» у партнерстві з ГО «За Розвиток» на території Широківської громади на базі закладів культури функціонували три Центри психосоціальної підтримки населення. Фасилітаторки центрів провели 1559 групових сесій-занять, до яких залучено 3372 жителів громади.</w:t>
      </w:r>
    </w:p>
    <w:p w14:paraId="792FC685"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Відпочинок для дітей</w:t>
      </w:r>
    </w:p>
    <w:p w14:paraId="38DFC7D7"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У 2024 році в Широківській громаді оздоровленням та відпочинком була забезпечена 91 дитина.</w:t>
      </w:r>
    </w:p>
    <w:p w14:paraId="7C024FC1"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Міжнародний дитячий центр «Артек» — 39 дітей. </w:t>
      </w:r>
    </w:p>
    <w:p w14:paraId="7FBA9858"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Дитячий табір в Данії — 2 дитини. </w:t>
      </w:r>
    </w:p>
    <w:p w14:paraId="34736447"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Дитячий табір в Польщі — 22 дитини.</w:t>
      </w:r>
    </w:p>
    <w:p w14:paraId="49DAB875"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Дитячий табір в Закарпатті «Арніка» — 28 дітей. </w:t>
      </w:r>
    </w:p>
    <w:p w14:paraId="66E330FA" w14:textId="77777777" w:rsidR="00CE477F" w:rsidRDefault="00CE477F" w:rsidP="00A45664">
      <w:pPr>
        <w:spacing w:after="0" w:line="240" w:lineRule="auto"/>
        <w:ind w:firstLine="720"/>
        <w:jc w:val="both"/>
        <w:rPr>
          <w:rFonts w:ascii="Times New Roman" w:hAnsi="Times New Roman"/>
          <w:sz w:val="28"/>
          <w:szCs w:val="28"/>
          <w:shd w:val="clear" w:color="auto" w:fill="D9EAD3"/>
          <w:lang w:val="uk-UA"/>
        </w:rPr>
      </w:pPr>
      <w:r>
        <w:rPr>
          <w:rFonts w:ascii="Times New Roman" w:hAnsi="Times New Roman"/>
          <w:sz w:val="28"/>
          <w:szCs w:val="28"/>
          <w:lang w:val="uk-UA"/>
        </w:rPr>
        <w:t>В рамках співпраці з БФ «PURE» протягом 2024 року 13 дітей з Широківської громади побували в Італії. Їх радо зустріли в італійських сім’ях.</w:t>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shd w:val="clear" w:color="auto" w:fill="D9EAD3"/>
          <w:lang w:val="uk-UA"/>
        </w:rPr>
        <w:t>Щодо можливостей для відпочинку та відновлення ваших дітей ви можете дізнатись додаткову інформацію у відділі соціального захисту населення: +38 (067) 322-60-97</w:t>
      </w:r>
    </w:p>
    <w:p w14:paraId="34DAC3CF" w14:textId="77777777" w:rsidR="00CE477F" w:rsidRDefault="00CE477F" w:rsidP="00A45664">
      <w:pPr>
        <w:spacing w:after="0" w:line="240" w:lineRule="auto"/>
        <w:jc w:val="both"/>
        <w:rPr>
          <w:rFonts w:ascii="Times New Roman" w:hAnsi="Times New Roman"/>
          <w:b/>
          <w:sz w:val="28"/>
          <w:szCs w:val="28"/>
          <w:lang w:val="uk-UA"/>
        </w:rPr>
      </w:pPr>
    </w:p>
    <w:p w14:paraId="47969FA2"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b/>
          <w:sz w:val="28"/>
          <w:szCs w:val="28"/>
          <w:lang w:val="uk-UA"/>
        </w:rPr>
        <w:t>Підсумки діяльності КУ «Центр соціальних послуг»</w:t>
      </w:r>
      <w:r>
        <w:rPr>
          <w:rFonts w:ascii="Times New Roman" w:hAnsi="Times New Roman"/>
          <w:b/>
          <w:sz w:val="28"/>
          <w:szCs w:val="28"/>
          <w:lang w:val="uk-UA"/>
        </w:rPr>
        <w:br/>
      </w:r>
      <w:r>
        <w:rPr>
          <w:rFonts w:ascii="Times New Roman" w:hAnsi="Times New Roman"/>
          <w:b/>
          <w:sz w:val="28"/>
          <w:szCs w:val="28"/>
          <w:lang w:val="uk-UA"/>
        </w:rPr>
        <w:br/>
      </w:r>
      <w:r>
        <w:rPr>
          <w:rFonts w:ascii="Times New Roman" w:hAnsi="Times New Roman"/>
          <w:sz w:val="28"/>
          <w:szCs w:val="28"/>
          <w:lang w:val="uk-UA"/>
        </w:rPr>
        <w:t>• На території громади працює 6 відділень «Центру соціальних послуг».</w:t>
      </w:r>
    </w:p>
    <w:p w14:paraId="7876F5F8"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У 2024 році  введено посаду «фахівець із супроводу ветеранів війни та демобілізованих осіб».</w:t>
      </w:r>
    </w:p>
    <w:p w14:paraId="06C72F6C"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Команда Центру налічує 27 фахівців.</w:t>
      </w:r>
    </w:p>
    <w:p w14:paraId="2272ED52"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1766 осіб отримали різні види соціальних послуг.</w:t>
      </w:r>
    </w:p>
    <w:p w14:paraId="2E072746"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Понад 13 000 відвідувань людей, які потребують сторонньої допомоги.</w:t>
      </w:r>
    </w:p>
    <w:p w14:paraId="637A8304"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140 виїздів соціального таксі.</w:t>
      </w:r>
    </w:p>
    <w:p w14:paraId="6E012171"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49 осіб скористались послугою прання 686 разів.</w:t>
      </w:r>
    </w:p>
    <w:p w14:paraId="3C6CE8F5"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129 виїздів мобільної бригади соціально-психологічної допомоги.</w:t>
      </w:r>
    </w:p>
    <w:p w14:paraId="3931D10D"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65 сімей у складних життєвих обставинах, в яких виховується 137 дітей — знаходяться на соціальному супроводі. </w:t>
      </w:r>
    </w:p>
    <w:p w14:paraId="472DB597"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Для жителів поважного віку продовжує діяти послуга «Університет третього віку». На сьогодні нею користуються 200 жителів. В рамках послуги вони відвідали у 2024 році 93 заняття різної тематичної спрямованості: художнє та прикладне мистецтво, соціальне консультування, громадянська освіта, соціальне консультування.</w:t>
      </w:r>
      <w:r>
        <w:rPr>
          <w:rFonts w:ascii="Times New Roman" w:hAnsi="Times New Roman"/>
          <w:sz w:val="28"/>
          <w:szCs w:val="28"/>
          <w:lang w:val="uk-UA"/>
        </w:rPr>
        <w:br/>
      </w:r>
      <w:r>
        <w:rPr>
          <w:rFonts w:ascii="Times New Roman" w:hAnsi="Times New Roman"/>
          <w:sz w:val="28"/>
          <w:szCs w:val="28"/>
          <w:lang w:val="uk-UA"/>
        </w:rPr>
        <w:tab/>
        <w:t xml:space="preserve">Також у 2024 році команда «Центру соціальних послуг» за державною субвенцією отримала ще один автомобіль для надання послуг соціального таксі. </w:t>
      </w:r>
    </w:p>
    <w:p w14:paraId="3F9C41D7" w14:textId="77777777" w:rsidR="00CE477F" w:rsidRDefault="00CE477F" w:rsidP="00A45664">
      <w:pPr>
        <w:spacing w:after="0" w:line="240" w:lineRule="auto"/>
        <w:ind w:firstLine="720"/>
        <w:jc w:val="both"/>
        <w:rPr>
          <w:rFonts w:ascii="Times New Roman" w:hAnsi="Times New Roman"/>
          <w:b/>
          <w:sz w:val="28"/>
          <w:szCs w:val="28"/>
          <w:lang w:val="uk-UA"/>
        </w:rPr>
      </w:pPr>
      <w:r>
        <w:rPr>
          <w:rFonts w:ascii="Times New Roman" w:hAnsi="Times New Roman"/>
          <w:sz w:val="28"/>
          <w:szCs w:val="28"/>
          <w:shd w:val="clear" w:color="auto" w:fill="D9EAD3"/>
          <w:lang w:val="uk-UA"/>
        </w:rPr>
        <w:t>Щоб скористатись цією послугою, а також отримати іншу допомогу, яку надає Центр, ви можете зв’язатись з фахівцями «Центру»: +38 (096) 513-20-30</w:t>
      </w:r>
      <w:r>
        <w:rPr>
          <w:rFonts w:ascii="Times New Roman" w:hAnsi="Times New Roman"/>
          <w:b/>
          <w:sz w:val="28"/>
          <w:szCs w:val="28"/>
          <w:lang w:val="uk-UA"/>
        </w:rPr>
        <w:br/>
      </w:r>
      <w:r>
        <w:rPr>
          <w:rFonts w:ascii="Times New Roman" w:hAnsi="Times New Roman"/>
          <w:b/>
          <w:sz w:val="28"/>
          <w:szCs w:val="28"/>
          <w:lang w:val="uk-UA"/>
        </w:rPr>
        <w:br/>
      </w:r>
      <w:r>
        <w:rPr>
          <w:rFonts w:ascii="Times New Roman" w:hAnsi="Times New Roman"/>
          <w:sz w:val="28"/>
          <w:szCs w:val="28"/>
          <w:lang w:val="uk-UA"/>
        </w:rPr>
        <w:t>Заступниця голови Ольга Ставицька</w:t>
      </w:r>
      <w:r>
        <w:rPr>
          <w:rFonts w:ascii="Times New Roman" w:hAnsi="Times New Roman"/>
          <w:b/>
          <w:sz w:val="28"/>
          <w:szCs w:val="28"/>
          <w:lang w:val="uk-UA"/>
        </w:rPr>
        <w:t>:</w:t>
      </w:r>
    </w:p>
    <w:p w14:paraId="6896A2BB"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У 2024 році  ми багато займались ветеранською політикою, розробили комплексну програму. Ця програма охоплює демобілізованих героїв, діючих військових, загиблих захисників та зниклих безвісти, а також всі їхні сім’ї. Впродовж року ми виявляли їхні потреби,  допомагали по мірі можливості, влаштовували різні заходи соціальної згуртованості, направляли  родини і  дітей на оздоровлення тощо. Ця робота буде продовжена і в цьому році.</w:t>
      </w:r>
    </w:p>
    <w:p w14:paraId="75EDC0AA"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Також ми приділили увагу розвитку та  відновленню ментального здоров’я жителів і працівників громади, створили програму, обʼєднуючи всі психологічні служби. </w:t>
      </w:r>
    </w:p>
    <w:p w14:paraId="3D0526B4"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Активно сприяли  підтримці молодіжного руху в громаді, Молодіжна рада і активна молодь - наша гордість і надія.  Із здобутків 2024 — створення патронатної родини. І надалі працюємо над сімейними формами виховання.</w:t>
      </w:r>
    </w:p>
    <w:p w14:paraId="09AAA56E"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Також у 2025 продовжимо роботу над  програмою  «Стань успішним в громаді». В першу чергу це — розвиток життєво важливих компетенцій, якими можуть послуговуватись молоді люди у сучасному світі, а також профорієнтаційні заходи. «День дублера», який протягом чотирьох років постійно проходить в рамках цієї програми, не тільки подобається молоді, а й є корисним для усвідомлення їхнього життєвого шляху. Окрім того, було проведено десятки тренінгів з критичного мислення, ораторського мистецтва тощо. А започаткований в цьому році завдяки БФ «Менонітський центр» конкурс знавців англійської мови буде діяти і в наступні роки.  </w:t>
      </w:r>
    </w:p>
    <w:p w14:paraId="72991EDC"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Надзвичайно приємна співпраця з громадськими організаціями і благодійними фондами, підтримка яких надихає. А у 2024 вийшли на новий рівень співпраці з релігійними громадами. Наш Молитовний Сніданок відвідує все більше представників церков і працівників громади.  </w:t>
      </w:r>
    </w:p>
    <w:p w14:paraId="7741DD12"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ab/>
        <w:t>Окремо зазначу про розвиток жіночого руху у громаді. Свою роботу продовжує «Клуб успішних пані». Це надихаюча та соціально активна спільнота для жінок, де кожна з учасниць може розвивати свої власні компетенції, займатись меценатством та докластись до відродження жіночого руху у громаді.</w:t>
      </w:r>
    </w:p>
    <w:p w14:paraId="34CB052F" w14:textId="77777777" w:rsidR="00CE477F" w:rsidRDefault="00CE477F" w:rsidP="00A45664">
      <w:pPr>
        <w:pStyle w:val="2"/>
        <w:spacing w:after="0" w:line="240" w:lineRule="auto"/>
        <w:jc w:val="both"/>
        <w:rPr>
          <w:rFonts w:ascii="Times New Roman" w:eastAsia="Arial" w:hAnsi="Times New Roman" w:cs="Times New Roman"/>
          <w:sz w:val="28"/>
          <w:szCs w:val="28"/>
          <w:lang w:val="uk-UA"/>
        </w:rPr>
      </w:pPr>
      <w:bookmarkStart w:id="5" w:name="_6a5qn09hicmq"/>
      <w:bookmarkEnd w:id="5"/>
      <w:r>
        <w:rPr>
          <w:rFonts w:ascii="Times New Roman" w:eastAsia="Arial" w:hAnsi="Times New Roman" w:cs="Times New Roman"/>
          <w:sz w:val="28"/>
          <w:szCs w:val="28"/>
          <w:lang w:val="uk-UA"/>
        </w:rPr>
        <w:lastRenderedPageBreak/>
        <w:t>ПІДТРИМКА ВІЙСЬКОВИХ</w:t>
      </w:r>
    </w:p>
    <w:p w14:paraId="6B92A979"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Допомога фронту</w:t>
      </w:r>
    </w:p>
    <w:p w14:paraId="747C7925"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b/>
          <w:sz w:val="28"/>
          <w:szCs w:val="28"/>
          <w:lang w:val="uk-UA"/>
        </w:rPr>
        <w:br/>
      </w:r>
      <w:r>
        <w:rPr>
          <w:rFonts w:ascii="Times New Roman" w:hAnsi="Times New Roman"/>
          <w:b/>
          <w:sz w:val="28"/>
          <w:szCs w:val="28"/>
          <w:lang w:val="uk-UA"/>
        </w:rPr>
        <w:tab/>
      </w:r>
      <w:r>
        <w:rPr>
          <w:rFonts w:ascii="Times New Roman" w:hAnsi="Times New Roman"/>
          <w:sz w:val="28"/>
          <w:szCs w:val="28"/>
          <w:lang w:val="uk-UA"/>
        </w:rPr>
        <w:t>Депутатський корпус Широківської громади з самого початку повномасштабної війни на регулярній основі виділяв кошти з місцевого бюджету на допомогу військовим підрозділам, які звертались до Широківської громади. Тільки за 2023 рік громада виділила на ці цілі близько 140 млн грн. На жаль, з перерозподілом військового ПДФО на початку 2024 року масштаби нашої допомоги зменшились, але не припинились. На сьогодні за минулий рік на допомогу військовим депутатський корпус виділив близько 10 млн грн, які пішли на ремонт автівок, придбання коптерів та маскувальних систем.</w:t>
      </w:r>
    </w:p>
    <w:p w14:paraId="664079C0" w14:textId="77777777" w:rsidR="00CE477F" w:rsidRDefault="00CE477F" w:rsidP="00A45664">
      <w:pPr>
        <w:spacing w:after="0" w:line="240" w:lineRule="auto"/>
        <w:jc w:val="both"/>
        <w:rPr>
          <w:rFonts w:ascii="Times New Roman" w:hAnsi="Times New Roman"/>
          <w:sz w:val="28"/>
          <w:szCs w:val="28"/>
          <w:lang w:val="uk-UA"/>
        </w:rPr>
      </w:pPr>
    </w:p>
    <w:p w14:paraId="528B9796"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Ветеранська політика</w:t>
      </w:r>
    </w:p>
    <w:p w14:paraId="5043315B"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br/>
      </w:r>
      <w:r>
        <w:rPr>
          <w:rFonts w:ascii="Times New Roman" w:hAnsi="Times New Roman"/>
          <w:b/>
          <w:sz w:val="28"/>
          <w:szCs w:val="28"/>
          <w:lang w:val="uk-UA"/>
        </w:rPr>
        <w:tab/>
      </w:r>
      <w:r>
        <w:rPr>
          <w:rFonts w:ascii="Times New Roman" w:hAnsi="Times New Roman"/>
          <w:sz w:val="28"/>
          <w:szCs w:val="28"/>
          <w:lang w:val="uk-UA"/>
        </w:rPr>
        <w:t>У 2024 році на базі КУ «Центр соціальних послуг» був створений відділ з впровадження в громаді ветеранської політики. У відділку працює фахівець із супроводу ветеранів та демобілізованих осіб.</w:t>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sz w:val="28"/>
          <w:szCs w:val="28"/>
          <w:lang w:val="uk-UA"/>
        </w:rPr>
        <w:tab/>
      </w:r>
      <w:r>
        <w:rPr>
          <w:rFonts w:ascii="Times New Roman" w:hAnsi="Times New Roman"/>
          <w:sz w:val="28"/>
          <w:szCs w:val="28"/>
          <w:shd w:val="clear" w:color="auto" w:fill="D9EAD3"/>
          <w:lang w:val="uk-UA"/>
        </w:rPr>
        <w:t xml:space="preserve">Дмитро Рябушко фахівець із супроводу ветеранів та демобілізованих осіб: </w:t>
      </w:r>
      <w:r>
        <w:rPr>
          <w:rFonts w:ascii="Times New Roman" w:hAnsi="Times New Roman"/>
          <w:color w:val="080809"/>
          <w:sz w:val="28"/>
          <w:szCs w:val="28"/>
          <w:shd w:val="clear" w:color="auto" w:fill="D9EAD3"/>
          <w:lang w:val="uk-UA"/>
        </w:rPr>
        <w:t>+38 (068) 733-26-51</w:t>
      </w:r>
      <w:r>
        <w:rPr>
          <w:rFonts w:ascii="Times New Roman" w:hAnsi="Times New Roman"/>
          <w:color w:val="080809"/>
          <w:sz w:val="28"/>
          <w:szCs w:val="28"/>
          <w:highlight w:val="white"/>
          <w:lang w:val="uk-UA"/>
        </w:rPr>
        <w:br/>
      </w:r>
      <w:r>
        <w:rPr>
          <w:rFonts w:ascii="Times New Roman" w:hAnsi="Times New Roman"/>
          <w:sz w:val="28"/>
          <w:szCs w:val="28"/>
          <w:highlight w:val="yellow"/>
          <w:lang w:val="uk-UA"/>
        </w:rPr>
        <w:br/>
      </w:r>
      <w:r>
        <w:rPr>
          <w:rFonts w:ascii="Times New Roman" w:hAnsi="Times New Roman"/>
          <w:sz w:val="28"/>
          <w:szCs w:val="28"/>
          <w:lang w:val="uk-UA"/>
        </w:rPr>
        <w:tab/>
        <w:t>Орієнтовно 53 ветерани вже повертаються до цивільного життя. Для ветеранів та їхніх сімей в громаді розпочалась програма з психосоціальної підтримки «Нове життя», що впроваджується громадською організацією «За розвиток». У рамках проєкту було створено мобільну бригаду, яка здійснила понад 50 виїздів для збору потреб, надання консультації та психологічної допомоги для ветеранів та членів їхніх родин. Також в рамках проєкту створено групу самодопомоги для ветеранів. Загалом проєкт охопив 30 ветеранів та 68 членів їхніх родин.</w:t>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b/>
          <w:sz w:val="28"/>
          <w:szCs w:val="28"/>
          <w:lang w:val="uk-UA"/>
        </w:rPr>
        <w:t>Меморіалізація</w:t>
      </w:r>
    </w:p>
    <w:p w14:paraId="3CC93E0F"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На кінець 2024 року 60 жителів громади повернулись додому на щиті. Ми співчуваємо сім’ям загиблих героїв і хочемо віддати гідно шану їхньому подвигу. В громаді розпочався процес Меморіалізації загиблих на війні жителів. Сім’ї загиблих героїв спільно з представниками адміністрації громади узгодили проєкти Меморіалів. 10 Меморіалів вже встановлено в кожному окрузі Широківської громади.</w:t>
      </w:r>
    </w:p>
    <w:p w14:paraId="0F5EA2AA"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Начальниця відділу соціального захисту Широківської громади, уповноважена особа по роботі з членами сімей військовослужбовців, ветеранів війни та членів їхніх сімей, членкиня Координаційної ради родин загиблих (померлих) ветеранів війни Захисників та Захисниць  України при Запорізькій обласній державній адміністрації Наталя Малишкіна: </w:t>
      </w:r>
    </w:p>
    <w:p w14:paraId="3C9305BC" w14:textId="77777777" w:rsidR="00CE477F" w:rsidRDefault="00CE477F" w:rsidP="00A45664">
      <w:pPr>
        <w:spacing w:after="0" w:line="240" w:lineRule="auto"/>
        <w:ind w:firstLine="720"/>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У 2024 році ми проробили чималу роботу, пов’язану з меморіалізацією загиблих жителів громади. Повномасштабна війна триває вже одинадцятий рік, зараз ми знаходимось у найгарячішій її фазі, продовжуються запеклі бої за </w:t>
      </w:r>
      <w:r>
        <w:rPr>
          <w:rFonts w:ascii="Times New Roman" w:hAnsi="Times New Roman"/>
          <w:sz w:val="28"/>
          <w:szCs w:val="28"/>
          <w:highlight w:val="white"/>
          <w:lang w:val="uk-UA"/>
        </w:rPr>
        <w:lastRenderedPageBreak/>
        <w:t>нашу землю. Жителі Широківської громади, наші діти — ми всі повинні пам’ятати про наших жителів, які віддали життя за Незалежність України. Наші Герої заслуговують на те, щоб про них пам’ятали. Адже з імен кожного загиблого Захисника та Захисниці України складається генетичний код нашої країни.</w:t>
      </w:r>
    </w:p>
    <w:p w14:paraId="6F4FDD0D" w14:textId="77777777" w:rsidR="00CE477F" w:rsidRDefault="00CE477F" w:rsidP="00A45664">
      <w:pPr>
        <w:pStyle w:val="2"/>
        <w:spacing w:after="0" w:line="240" w:lineRule="auto"/>
        <w:jc w:val="both"/>
        <w:rPr>
          <w:rFonts w:ascii="Times New Roman" w:eastAsia="Arial" w:hAnsi="Times New Roman" w:cs="Times New Roman"/>
          <w:sz w:val="28"/>
          <w:szCs w:val="28"/>
          <w:lang w:val="uk-UA"/>
        </w:rPr>
      </w:pPr>
      <w:bookmarkStart w:id="6" w:name="_z8xhfaetu95d"/>
      <w:bookmarkEnd w:id="6"/>
      <w:r>
        <w:rPr>
          <w:rFonts w:ascii="Times New Roman" w:eastAsia="Arial" w:hAnsi="Times New Roman" w:cs="Times New Roman"/>
          <w:sz w:val="28"/>
          <w:szCs w:val="28"/>
          <w:lang w:val="uk-UA"/>
        </w:rPr>
        <w:t>РОЗВИТОК ТА МІЖНАРОДНЕ ПАРТНЕРСТВО</w:t>
      </w:r>
    </w:p>
    <w:p w14:paraId="65E0412B"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sz w:val="28"/>
          <w:szCs w:val="28"/>
          <w:lang w:val="uk-UA"/>
        </w:rPr>
        <w:br/>
      </w:r>
      <w:r>
        <w:rPr>
          <w:rFonts w:ascii="Times New Roman" w:hAnsi="Times New Roman"/>
          <w:b/>
          <w:sz w:val="28"/>
          <w:szCs w:val="28"/>
          <w:lang w:val="uk-UA"/>
        </w:rPr>
        <w:t>Міжнародні виставка-конференція ReBuild</w:t>
      </w:r>
    </w:p>
    <w:p w14:paraId="6730FBCA" w14:textId="77777777" w:rsidR="00CE477F" w:rsidRDefault="00CE477F" w:rsidP="00A45664">
      <w:pPr>
        <w:spacing w:after="0" w:line="240" w:lineRule="auto"/>
        <w:jc w:val="both"/>
        <w:rPr>
          <w:rFonts w:ascii="Times New Roman" w:eastAsia="Arial" w:hAnsi="Times New Roman"/>
          <w:sz w:val="28"/>
          <w:szCs w:val="28"/>
          <w:lang w:val="uk-UA"/>
        </w:rPr>
      </w:pPr>
      <w:r>
        <w:rPr>
          <w:rFonts w:ascii="Times New Roman" w:hAnsi="Times New Roman"/>
          <w:b/>
          <w:sz w:val="28"/>
          <w:szCs w:val="28"/>
          <w:lang w:val="uk-UA"/>
        </w:rPr>
        <w:br/>
      </w:r>
      <w:r>
        <w:rPr>
          <w:rFonts w:ascii="Times New Roman" w:hAnsi="Times New Roman"/>
          <w:sz w:val="28"/>
          <w:szCs w:val="28"/>
          <w:lang w:val="uk-UA"/>
        </w:rPr>
        <w:tab/>
        <w:t xml:space="preserve">У 2024 році Широківська громада стала однією з 12 громад-переможців, які отримали можливість пройти навчання в Академії проєктного менеджменту Cities4Cities. Участь у цьому проєкті дала змогу команді «Агенції розвитку» отримати 5-місячний експертний супровід. За допомогою колег вдалось посилити свої знання та досвід щодо міжнародної співпраці </w:t>
      </w:r>
    </w:p>
    <w:p w14:paraId="5D38672C"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Окрім цього, від Академії наша команда отримала стипендію, яка дозволила представити громаду на масштабній міжнародній конференції ReBuild Ukraine, яка відбулась у Варшаві 13-14 листопада. Широківська громада стала єдиною сільською громадою, представленою на виставці.</w:t>
      </w:r>
    </w:p>
    <w:p w14:paraId="57DAE750"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Такі заходи потрібні для того, щоб налагодити міжнародні зв’язки з представниками різноманітних компаній та організації, які в майбутньому можуть докластись до повоєнної відбудови України та економічного розвитку. За підсумками участі у конференції Широківська громада вже працює над встановленням партнерських відносин з однією з фінських громад.</w:t>
      </w:r>
    </w:p>
    <w:p w14:paraId="03E8CA39"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sz w:val="28"/>
          <w:szCs w:val="28"/>
          <w:lang w:val="uk-UA"/>
        </w:rPr>
        <w:br/>
      </w:r>
      <w:r>
        <w:rPr>
          <w:rFonts w:ascii="Times New Roman" w:hAnsi="Times New Roman"/>
          <w:b/>
          <w:sz w:val="28"/>
          <w:szCs w:val="28"/>
          <w:lang w:val="uk-UA"/>
        </w:rPr>
        <w:t>Програма комплексного відновлення</w:t>
      </w:r>
    </w:p>
    <w:p w14:paraId="14A29E3D"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Програма комплексного відновлення — це стратегічний план дій, що має допомогти ліквідувати наслідки війни та розвинути громаду на принципах «краще, ніж було».</w:t>
      </w:r>
      <w:r>
        <w:rPr>
          <w:rFonts w:ascii="Times New Roman" w:hAnsi="Times New Roman"/>
          <w:sz w:val="28"/>
          <w:szCs w:val="28"/>
          <w:lang w:val="uk-UA"/>
        </w:rPr>
        <w:br/>
      </w:r>
      <w:r>
        <w:rPr>
          <w:rFonts w:ascii="Times New Roman" w:hAnsi="Times New Roman"/>
          <w:sz w:val="28"/>
          <w:szCs w:val="28"/>
          <w:lang w:val="uk-UA"/>
        </w:rPr>
        <w:tab/>
        <w:t>Програма охоплює ключові сфери: безпека, інфраструктура, економічний розвиток, соціальна підтримка та збереження культурної спадщини. У пріоритеті створення нових робочих місць, безбар'єрність, енергоефективність і комфортне середовище для всіх жителів</w:t>
      </w:r>
      <w:r>
        <w:rPr>
          <w:rFonts w:ascii="Times New Roman" w:hAnsi="Times New Roman"/>
          <w:sz w:val="28"/>
          <w:szCs w:val="28"/>
          <w:lang w:val="uk-UA"/>
        </w:rPr>
        <w:br/>
      </w:r>
      <w:r>
        <w:rPr>
          <w:rFonts w:ascii="Times New Roman" w:hAnsi="Times New Roman"/>
          <w:sz w:val="28"/>
          <w:szCs w:val="28"/>
          <w:lang w:val="uk-UA"/>
        </w:rPr>
        <w:tab/>
        <w:t>У цьому році «Агенція розвитку Широківської громади» спільно з аналітичним центром CEDOS та громадською організацією Спільно HUB впродовж 11 місяців працювали над створенням Програми комплексного відновлення Широківської громади.</w:t>
      </w:r>
    </w:p>
    <w:p w14:paraId="3D9D401C" w14:textId="77777777" w:rsidR="00CE477F" w:rsidRDefault="00CE477F" w:rsidP="00A45664">
      <w:pPr>
        <w:spacing w:after="0" w:line="240" w:lineRule="auto"/>
        <w:ind w:firstLine="720"/>
        <w:jc w:val="both"/>
        <w:rPr>
          <w:rFonts w:ascii="Times New Roman" w:hAnsi="Times New Roman"/>
          <w:b/>
          <w:sz w:val="28"/>
          <w:szCs w:val="28"/>
          <w:lang w:val="uk-UA"/>
        </w:rPr>
      </w:pPr>
      <w:r>
        <w:rPr>
          <w:rFonts w:ascii="Times New Roman" w:hAnsi="Times New Roman"/>
          <w:sz w:val="28"/>
          <w:szCs w:val="28"/>
          <w:lang w:val="uk-UA"/>
        </w:rPr>
        <w:t>12 ключових проєктів, описаних в Програмі, вже готові до впровадження впродовж наступних років та внесені до системи DREAM.</w:t>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b/>
          <w:sz w:val="28"/>
          <w:szCs w:val="28"/>
          <w:lang w:val="uk-UA"/>
        </w:rPr>
        <w:t>Стратегія розвитку Широківської громади</w:t>
      </w:r>
    </w:p>
    <w:p w14:paraId="54B1439E" w14:textId="77777777" w:rsidR="00CE477F" w:rsidRDefault="00CE477F" w:rsidP="00A45664">
      <w:pPr>
        <w:spacing w:after="0" w:line="240" w:lineRule="auto"/>
        <w:ind w:firstLine="720"/>
        <w:jc w:val="both"/>
        <w:rPr>
          <w:rFonts w:ascii="Times New Roman" w:hAnsi="Times New Roman"/>
          <w:b/>
          <w:sz w:val="28"/>
          <w:szCs w:val="28"/>
          <w:lang w:val="uk-UA"/>
        </w:rPr>
      </w:pPr>
      <w:r>
        <w:rPr>
          <w:rFonts w:ascii="Times New Roman" w:hAnsi="Times New Roman"/>
          <w:b/>
          <w:sz w:val="28"/>
          <w:szCs w:val="28"/>
          <w:lang w:val="uk-UA"/>
        </w:rPr>
        <w:br/>
      </w:r>
      <w:r>
        <w:rPr>
          <w:rFonts w:ascii="Times New Roman" w:hAnsi="Times New Roman"/>
          <w:b/>
          <w:sz w:val="28"/>
          <w:szCs w:val="28"/>
          <w:lang w:val="uk-UA"/>
        </w:rPr>
        <w:tab/>
      </w:r>
      <w:r>
        <w:rPr>
          <w:rFonts w:ascii="Times New Roman" w:hAnsi="Times New Roman"/>
          <w:sz w:val="28"/>
          <w:szCs w:val="28"/>
          <w:lang w:val="uk-UA"/>
        </w:rPr>
        <w:t>Ще один важливий документ, над яким працювала «Агенція розвитку» разом з іншими підрозділами громади — Стратегія розвитку Широківської громади.</w:t>
      </w:r>
      <w:r>
        <w:rPr>
          <w:rFonts w:ascii="Times New Roman" w:hAnsi="Times New Roman"/>
          <w:sz w:val="28"/>
          <w:szCs w:val="28"/>
          <w:lang w:val="uk-UA"/>
        </w:rPr>
        <w:br/>
      </w:r>
      <w:r>
        <w:rPr>
          <w:rFonts w:ascii="Times New Roman" w:hAnsi="Times New Roman"/>
          <w:sz w:val="28"/>
          <w:szCs w:val="28"/>
          <w:lang w:val="uk-UA"/>
        </w:rPr>
        <w:lastRenderedPageBreak/>
        <w:tab/>
        <w:t>Цей документ описує всі можливості та ресурси, які є у громади та глобальні цілі, до яких хоче прийти громадська спільнота для загального процвітання свого краю. Тож, у її створенні брали участь не тільки фахівці адміністрації, а також залучені експерти Програми DOBRE і, що найголовніше, місцеві жителі.</w:t>
      </w:r>
    </w:p>
    <w:p w14:paraId="2F7BEF3F"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Стратегія створюється в рамках програми міжнародної технічної допомоги Програми DOBRE та за партнерської участі Фонду розвитку місцевої демократії ім. Єжи Регульського Fundacja Rozwoju Demokracji Lokalnej. Робота над важливим стратегічним документом продовжиться і в 2025 році.</w:t>
      </w:r>
    </w:p>
    <w:p w14:paraId="40961E7A" w14:textId="77777777" w:rsidR="00CE477F" w:rsidRDefault="00CE477F" w:rsidP="00A45664">
      <w:pPr>
        <w:spacing w:after="0" w:line="240" w:lineRule="auto"/>
        <w:jc w:val="both"/>
        <w:rPr>
          <w:rFonts w:ascii="Times New Roman" w:hAnsi="Times New Roman"/>
          <w:sz w:val="28"/>
          <w:szCs w:val="28"/>
          <w:lang w:val="uk-UA"/>
        </w:rPr>
      </w:pPr>
    </w:p>
    <w:p w14:paraId="5A1BF8F3" w14:textId="77777777" w:rsidR="00CE477F" w:rsidRDefault="00CE477F" w:rsidP="00A45664">
      <w:pPr>
        <w:spacing w:after="0" w:line="240" w:lineRule="auto"/>
        <w:jc w:val="both"/>
        <w:rPr>
          <w:rFonts w:ascii="Times New Roman" w:hAnsi="Times New Roman"/>
          <w:b/>
          <w:sz w:val="28"/>
          <w:szCs w:val="28"/>
          <w:shd w:val="clear" w:color="auto" w:fill="D9EAD3"/>
          <w:lang w:val="uk-UA"/>
        </w:rPr>
      </w:pPr>
      <w:r>
        <w:rPr>
          <w:rFonts w:ascii="Times New Roman" w:hAnsi="Times New Roman"/>
          <w:b/>
          <w:sz w:val="28"/>
          <w:szCs w:val="28"/>
          <w:shd w:val="clear" w:color="auto" w:fill="D9EAD3"/>
          <w:lang w:val="uk-UA"/>
        </w:rPr>
        <w:t>4 основні цілі нової Стратегії розвитку Широківської громади:</w:t>
      </w:r>
    </w:p>
    <w:p w14:paraId="7E2A58D1" w14:textId="77777777" w:rsidR="00CE477F" w:rsidRDefault="00CE477F" w:rsidP="00A45664">
      <w:pPr>
        <w:spacing w:after="0" w:line="240" w:lineRule="auto"/>
        <w:jc w:val="both"/>
        <w:rPr>
          <w:rFonts w:ascii="Times New Roman" w:hAnsi="Times New Roman"/>
          <w:sz w:val="28"/>
          <w:szCs w:val="28"/>
          <w:shd w:val="clear" w:color="auto" w:fill="D9EAD3"/>
          <w:lang w:val="uk-UA"/>
        </w:rPr>
      </w:pPr>
      <w:r>
        <w:rPr>
          <w:rFonts w:ascii="Times New Roman" w:hAnsi="Times New Roman"/>
          <w:sz w:val="28"/>
          <w:szCs w:val="28"/>
          <w:shd w:val="clear" w:color="auto" w:fill="D9EAD3"/>
          <w:lang w:val="uk-UA"/>
        </w:rPr>
        <w:t>1. Висока якість публічних послуг, адаптованих до зростаючих потреб різних груп жителів.</w:t>
      </w:r>
    </w:p>
    <w:p w14:paraId="399E4243" w14:textId="77777777" w:rsidR="00CE477F" w:rsidRDefault="00CE477F" w:rsidP="00A45664">
      <w:pPr>
        <w:spacing w:after="0" w:line="240" w:lineRule="auto"/>
        <w:jc w:val="both"/>
        <w:rPr>
          <w:rFonts w:ascii="Times New Roman" w:hAnsi="Times New Roman"/>
          <w:sz w:val="28"/>
          <w:szCs w:val="28"/>
          <w:shd w:val="clear" w:color="auto" w:fill="D9EAD3"/>
          <w:lang w:val="uk-UA"/>
        </w:rPr>
      </w:pPr>
      <w:r>
        <w:rPr>
          <w:rFonts w:ascii="Times New Roman" w:hAnsi="Times New Roman"/>
          <w:sz w:val="28"/>
          <w:szCs w:val="28"/>
          <w:shd w:val="clear" w:color="auto" w:fill="D9EAD3"/>
          <w:lang w:val="uk-UA"/>
        </w:rPr>
        <w:t>2. Інноваційна економічна система для створення якісних умов для залучення інвестицій і талантів на основі місцевих ресурсів, традицій та спеціалізацій.</w:t>
      </w:r>
    </w:p>
    <w:p w14:paraId="0760D365" w14:textId="77777777" w:rsidR="00CE477F" w:rsidRDefault="00CE477F" w:rsidP="00A45664">
      <w:pPr>
        <w:spacing w:after="0" w:line="240" w:lineRule="auto"/>
        <w:jc w:val="both"/>
        <w:rPr>
          <w:rFonts w:ascii="Times New Roman" w:hAnsi="Times New Roman"/>
          <w:sz w:val="28"/>
          <w:szCs w:val="28"/>
          <w:shd w:val="clear" w:color="auto" w:fill="D9EAD3"/>
          <w:lang w:val="uk-UA"/>
        </w:rPr>
      </w:pPr>
      <w:r>
        <w:rPr>
          <w:rFonts w:ascii="Times New Roman" w:hAnsi="Times New Roman"/>
          <w:sz w:val="28"/>
          <w:szCs w:val="28"/>
          <w:shd w:val="clear" w:color="auto" w:fill="D9EAD3"/>
          <w:lang w:val="uk-UA"/>
        </w:rPr>
        <w:t>3. Забезпечення доступної, безпечної, сучасної та стійкої комунальної інфраструктури для комфортного життя жителів.</w:t>
      </w:r>
    </w:p>
    <w:p w14:paraId="289A6F02" w14:textId="77777777" w:rsidR="00CE477F" w:rsidRDefault="00CE477F" w:rsidP="00A45664">
      <w:pPr>
        <w:spacing w:after="0" w:line="240" w:lineRule="auto"/>
        <w:jc w:val="both"/>
        <w:rPr>
          <w:rFonts w:ascii="Times New Roman" w:hAnsi="Times New Roman"/>
          <w:sz w:val="28"/>
          <w:szCs w:val="28"/>
          <w:shd w:val="clear" w:color="auto" w:fill="D9EAD3"/>
          <w:lang w:val="uk-UA"/>
        </w:rPr>
      </w:pPr>
      <w:r>
        <w:rPr>
          <w:rFonts w:ascii="Times New Roman" w:hAnsi="Times New Roman"/>
          <w:sz w:val="28"/>
          <w:szCs w:val="28"/>
          <w:shd w:val="clear" w:color="auto" w:fill="D9EAD3"/>
          <w:lang w:val="uk-UA"/>
        </w:rPr>
        <w:t>4. Створення безпечного середовища для життя, роботи і захисту, а також збереження природних ресурсів для майбутніх поколінь.</w:t>
      </w:r>
    </w:p>
    <w:p w14:paraId="47A164BC" w14:textId="77777777" w:rsidR="00CE477F" w:rsidRDefault="00CE477F" w:rsidP="00A45664">
      <w:pPr>
        <w:spacing w:after="0" w:line="240" w:lineRule="auto"/>
        <w:jc w:val="both"/>
        <w:rPr>
          <w:rFonts w:ascii="Times New Roman" w:hAnsi="Times New Roman"/>
          <w:sz w:val="28"/>
          <w:szCs w:val="28"/>
          <w:lang w:val="uk-UA"/>
        </w:rPr>
      </w:pPr>
    </w:p>
    <w:p w14:paraId="15A2654E"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Допомога бізнесу</w:t>
      </w:r>
    </w:p>
    <w:p w14:paraId="12150F1F"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b/>
          <w:sz w:val="28"/>
          <w:szCs w:val="28"/>
          <w:lang w:val="uk-UA"/>
        </w:rPr>
        <w:br/>
      </w:r>
      <w:r>
        <w:rPr>
          <w:rFonts w:ascii="Times New Roman" w:hAnsi="Times New Roman"/>
          <w:b/>
          <w:sz w:val="28"/>
          <w:szCs w:val="28"/>
          <w:lang w:val="uk-UA"/>
        </w:rPr>
        <w:tab/>
      </w:r>
      <w:r>
        <w:rPr>
          <w:rFonts w:ascii="Times New Roman" w:hAnsi="Times New Roman"/>
          <w:sz w:val="28"/>
          <w:szCs w:val="28"/>
          <w:lang w:val="uk-UA"/>
        </w:rPr>
        <w:t>Фахівці Агенції розвитку протягом року також допомагали залучати кошти на розвиток місцевого бізнесу. В рамках програми Clear місцеві підприємці отримали консультації з подання проєктних заявок на залучення додаткових коштів на розвиток своєї справи. За рік фахівці «Агенції» проконсультували 10 підприємців для яких у підсумку було залучено 26 000$.</w:t>
      </w:r>
    </w:p>
    <w:p w14:paraId="4CF1CB10"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br/>
        <w:t>Директорка «Агенції розвитку Широківської громади» Юлія  Носкова:</w:t>
      </w:r>
    </w:p>
    <w:p w14:paraId="7308047E"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У цьому році наша команда розв’язала принципове питання зі стратегічними документами громади. Це Стратегія розвитку, Програма комплексного відновлення та Програма місцевого економічного розвитку Широківської громади. Це основні документи, які завжди просять продемонструвати наші Міністерства або міжнародні партнерські організації. Без них у жодної громади немає шансів отримати фінансування для проєктів, пов’язаних з будівництвом та відновленням.</w:t>
      </w:r>
    </w:p>
    <w:p w14:paraId="15A15441"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ab/>
        <w:t>Також наша діяльність тісно взаємопов’язана з усіма напрямками роботи Широківської громади. Ми співпрацювали з нашими колегами у напрямку покращення водопостачання, підготували декілька проєктів, разом з Клінікою «Сімейний лікар», працювали над отриманням коштів для модульних котелень, також підтримували безпековий компонент.</w:t>
      </w:r>
    </w:p>
    <w:p w14:paraId="692A0C77" w14:textId="77777777" w:rsidR="00CE477F" w:rsidRDefault="00CE477F" w:rsidP="00A45664">
      <w:pPr>
        <w:spacing w:after="0" w:line="240" w:lineRule="auto"/>
        <w:ind w:firstLine="720"/>
        <w:jc w:val="both"/>
        <w:rPr>
          <w:rFonts w:ascii="Times New Roman" w:hAnsi="Times New Roman"/>
          <w:color w:val="9900FF"/>
          <w:sz w:val="28"/>
          <w:szCs w:val="28"/>
          <w:u w:val="single"/>
          <w:lang w:val="uk-UA"/>
        </w:rPr>
      </w:pPr>
      <w:r>
        <w:rPr>
          <w:rFonts w:ascii="Times New Roman" w:hAnsi="Times New Roman"/>
          <w:sz w:val="28"/>
          <w:szCs w:val="28"/>
          <w:lang w:val="uk-UA"/>
        </w:rPr>
        <w:t xml:space="preserve">Велику підтримку у досягненні наших планів грають сталі партнерства. Вже не перший рік ми співпрацюємо з експертами Програми DOBRE. У цьому році ми також втілили низку спільних проєктів у громаді за 10 різними </w:t>
      </w:r>
      <w:r>
        <w:rPr>
          <w:rFonts w:ascii="Times New Roman" w:hAnsi="Times New Roman"/>
          <w:sz w:val="28"/>
          <w:szCs w:val="28"/>
          <w:lang w:val="uk-UA"/>
        </w:rPr>
        <w:lastRenderedPageBreak/>
        <w:t>напрямками: навчання для команди, культура, освіта, молодіжний та антикорупційний компоненти. Наша співпраця продовжиться і в наступному році.</w:t>
      </w:r>
      <w:r>
        <w:rPr>
          <w:rFonts w:ascii="Times New Roman" w:hAnsi="Times New Roman"/>
          <w:sz w:val="28"/>
          <w:szCs w:val="28"/>
          <w:lang w:val="uk-UA"/>
        </w:rPr>
        <w:br/>
      </w:r>
      <w:r>
        <w:rPr>
          <w:rFonts w:ascii="Times New Roman" w:hAnsi="Times New Roman"/>
          <w:sz w:val="28"/>
          <w:szCs w:val="28"/>
          <w:lang w:val="uk-UA"/>
        </w:rPr>
        <w:tab/>
        <w:t>Крім цього, у 2025 році у своїй роботі ми зосередимось на підсиленні економічного розвитку, продовжимо співпрацю з партнерами у покращенні послуг водопостачання, енергоефективності, підвищенні компетенцій нашої команди, налагодженні міжнародної співпраці, розвитку бренду Широківської громади.</w:t>
      </w:r>
    </w:p>
    <w:p w14:paraId="0D2D1CAE" w14:textId="77777777" w:rsidR="00CE477F" w:rsidRDefault="00CE477F" w:rsidP="00A45664">
      <w:pPr>
        <w:pStyle w:val="2"/>
        <w:spacing w:after="0" w:line="240" w:lineRule="auto"/>
        <w:jc w:val="both"/>
        <w:rPr>
          <w:rFonts w:ascii="Times New Roman" w:eastAsia="Arial" w:hAnsi="Times New Roman" w:cs="Times New Roman"/>
          <w:sz w:val="28"/>
          <w:szCs w:val="28"/>
          <w:lang w:val="uk-UA"/>
        </w:rPr>
      </w:pPr>
      <w:bookmarkStart w:id="7" w:name="_8xqg4bshss54"/>
      <w:bookmarkEnd w:id="7"/>
      <w:r>
        <w:rPr>
          <w:rFonts w:ascii="Times New Roman" w:eastAsia="Arial" w:hAnsi="Times New Roman" w:cs="Times New Roman"/>
          <w:sz w:val="28"/>
          <w:szCs w:val="28"/>
          <w:lang w:val="uk-UA"/>
        </w:rPr>
        <w:t>КУЛЬТУРА</w:t>
      </w:r>
    </w:p>
    <w:p w14:paraId="16B204D2"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Культура Широківської громади у цифрах</w:t>
      </w:r>
    </w:p>
    <w:p w14:paraId="466FBC50"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b/>
          <w:sz w:val="28"/>
          <w:szCs w:val="28"/>
          <w:lang w:val="uk-UA"/>
        </w:rPr>
        <w:br/>
      </w:r>
      <w:r>
        <w:rPr>
          <w:rFonts w:ascii="Times New Roman" w:hAnsi="Times New Roman"/>
          <w:b/>
          <w:sz w:val="28"/>
          <w:szCs w:val="28"/>
          <w:lang w:val="uk-UA"/>
        </w:rPr>
        <w:tab/>
      </w:r>
      <w:r>
        <w:rPr>
          <w:rFonts w:ascii="Times New Roman" w:hAnsi="Times New Roman"/>
          <w:sz w:val="28"/>
          <w:szCs w:val="28"/>
          <w:lang w:val="uk-UA"/>
        </w:rPr>
        <w:t>Мережа закладів культури Широківської громади складає 16 установ: 7 центрів дозвілля, 9 бібліотек (2 – з розширеною формою діяльності у с. Зеленопілля та с. Новопетрівка), у тому числі – музей на громадських засадах у Лукашівському центрі дозвілля, молодіжний Хаб «Space» у Широківському центрі дозвілля та комунальна установа «Центр культури та дозвілля, сім’ї, молоді, спорту та туризму» Широківської громади.</w:t>
      </w:r>
    </w:p>
    <w:p w14:paraId="4798229A"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Значну роботу щодо розвитку самодіяльного та народного мистецтва у громаді проводять 38 майстринь та майстрів декоративно-прикладного й образотворчого мистецтва та 43 аматорських формування різного напрямку, у тому числі два колективи зі званням «народний» — «Берегиня», «Джерело», фітнес-секції, які відвідують майже 400 жителів та гостей території. </w:t>
      </w:r>
    </w:p>
    <w:p w14:paraId="32744A1C"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Створено та функціонують чотири дитячих гурткових групи на базі амбулаторії у селищі Сонячне.</w:t>
      </w:r>
    </w:p>
    <w:p w14:paraId="324BD7AF"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ab/>
        <w:t>Команда Центру культури на базі мережі закладів культури протягом 2024 року провела 2790 заходів, які відвідали 53161 особа.</w:t>
      </w:r>
    </w:p>
    <w:p w14:paraId="229E214E"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Молодіжний рух</w:t>
      </w:r>
    </w:p>
    <w:p w14:paraId="277060D0"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В рамках програми «Стань успішним в громаді» на постіній основі в громаді проводяться Дні Дублера. Ця подія пройшла і в 2024 році. Під час заходу молодь пробує себе в ролі фахівця, чи фахівчині громади та дізнатись більше про роботу органів місцевого самоврядування. </w:t>
      </w:r>
    </w:p>
    <w:p w14:paraId="1D3EDD3D"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7 команд від Широківської громади взяли участь у програмі UPSHIFT – це молодіжна інноваційна програма, яку реалізував Дитячий фонд ООН (ЮНІСЕФ). Учасники мали можливість пройти навчання за методологією Human Centered Design та отримали фінансування на реалізацію своїх ідей в ефективні проєкти, які приносять користь громаді.</w:t>
      </w:r>
    </w:p>
    <w:p w14:paraId="0FBA2031"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Минулого року почалась співпраця активної молоді разом з менторами Українського католицького університету в рамках проєкту «Як стати громадою, привабливою для молоді». Протягом року представники університету проводили воркшопи на території громади та у Львові для наших молодих жителів та активу Молодіжної Ради. В рамках співпраці наша молодь працювала над створенням власних проєктів, які покликані підвищити привабливість громади для молодого покоління. Також, під час подорожі до Львова, була можливість перейняти досвід колег у впровадженні молодіжної </w:t>
      </w:r>
      <w:r>
        <w:rPr>
          <w:rFonts w:ascii="Times New Roman" w:hAnsi="Times New Roman"/>
          <w:sz w:val="28"/>
          <w:szCs w:val="28"/>
          <w:lang w:val="uk-UA"/>
        </w:rPr>
        <w:lastRenderedPageBreak/>
        <w:t>політики. За підсумками співпраці п’ять молодіжних команд розробили власні проєкти.</w:t>
      </w:r>
    </w:p>
    <w:p w14:paraId="72719FA9"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Втілити ініціативи нашої молоді вдалось під час масштабного молодіжного фестивалю «ШОК-fest». Захід відбувся у Петрополі і на нього завітало близько 130 дітей та підлітків. На заході молодь могла взяти участь у творчих майстер-класах та спортивних змаганнях. На організацію фестивалю молодь громади отримала фінансування в рамках програми «Як стати громадою, привабливою для молоді» — 50 000 грн.</w:t>
      </w:r>
    </w:p>
    <w:p w14:paraId="0C070884"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Також наприкінці 2024 року почалась співпраця молоді з Програмою DOBRE. За підтримки ГО «Агенція сталого розвитку “Хмарочос”» в межах проєкту «Голос громади в місцевому самоврядуванні» молодь громади проходить навчання з менторами та працює над проєктами, які допоможуть молодим жителям проводити дозвілля цікаво та з користю. Найкращі ініціативи отримають фінансування та можливість до втілення.</w:t>
      </w:r>
    </w:p>
    <w:p w14:paraId="04DE55A5"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Оновлення книжкового фонду</w:t>
      </w:r>
    </w:p>
    <w:p w14:paraId="60885C6D"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Протягом 2024 року з місцевих бібліотек було списано 15 909 екземплярів російської, застарілої за змістом та зношеної літератури.</w:t>
      </w:r>
    </w:p>
    <w:p w14:paraId="6A4EB85B"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Натомість до бібліотечних закладів Широківської громади надійшло 1 205 нових екземплярів в дар від читачів та завдяки підтримці наших партнерів: КЗ «Запорізька обласна універсальна наукова бібліотека» Запорізької обласної ради, Goethe-Institut Ukraine, проєкту «Валізка з книжками».</w:t>
      </w:r>
    </w:p>
    <w:p w14:paraId="69037770"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Збереження культурної спадщини</w:t>
      </w:r>
    </w:p>
    <w:p w14:paraId="4509F19B"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Протягом минулого року проходив постійний моніторинг усіх пам'яток археології на території громади. Разом з обласним органом охорони культурної спадщини здійснено виїзд-обстеження 23-х курганів та курганних насипів. Складено облікову документацію на об’єкт культурної спадщини — курган у селі Широке. </w:t>
      </w:r>
    </w:p>
    <w:p w14:paraId="2986B30F"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Також у 2024 році </w:t>
      </w:r>
      <w:r>
        <w:rPr>
          <w:rFonts w:ascii="Times New Roman" w:hAnsi="Times New Roman"/>
          <w:color w:val="080809"/>
          <w:sz w:val="28"/>
          <w:szCs w:val="28"/>
          <w:highlight w:val="white"/>
          <w:lang w:val="uk-UA"/>
        </w:rPr>
        <w:t>разом з користувачами послуги «Університет третього віку» в рамках розмовного клубу «РІКА» у Миколай-Полі, а також для населення села Широке було організовано зустрічі з Борисом Леткеманом — нащадком менонітів, які  проживали на території Широківської громади. Зустрічі дозволили місцевому населенню дізнатись більше про історію свого краю.</w:t>
      </w:r>
      <w:r>
        <w:rPr>
          <w:rFonts w:ascii="Times New Roman" w:hAnsi="Times New Roman"/>
          <w:b/>
          <w:sz w:val="28"/>
          <w:szCs w:val="28"/>
          <w:lang w:val="uk-UA"/>
        </w:rPr>
        <w:br/>
      </w:r>
      <w:r>
        <w:rPr>
          <w:rFonts w:ascii="Times New Roman" w:hAnsi="Times New Roman"/>
          <w:sz w:val="28"/>
          <w:szCs w:val="28"/>
          <w:lang w:val="uk-UA"/>
        </w:rPr>
        <w:tab/>
        <w:t>Директорка «Центру культури та дозвілля, сім’ї, молоді, спорту та туризму» Широківської громади Анастасія Якубіна:</w:t>
      </w:r>
    </w:p>
    <w:p w14:paraId="2F900192"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ab/>
        <w:t>У 2024 році основну увагу ми приділили розвитку молодіжного руху у громаді. Зокрема оновили Положення про Молодіжну раду, обрали новий склад Молодіжної ради. Наша основна мета — показати молодому поколінню жителів, що їхні дії також впливають на розвиток Широківської громади. Саме тому 2024 рік ознаменувався для нашої молоді новими партнерствами, вони багато працювали над власними проєктами, з допомогою фахівців громади організували масштабний фестиваль. У 2025 році на нас чекає ще більше проєктів, спрямованих на розвиток молодіжного руху.</w:t>
      </w:r>
    </w:p>
    <w:p w14:paraId="4298FD94"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Також не забуваємо, що велика війна триває і збереження популяризація української культури зараз як ніколи важлива. Центр культури продовжить </w:t>
      </w:r>
      <w:r>
        <w:rPr>
          <w:rFonts w:ascii="Times New Roman" w:hAnsi="Times New Roman"/>
          <w:sz w:val="28"/>
          <w:szCs w:val="28"/>
          <w:lang w:val="uk-UA"/>
        </w:rPr>
        <w:lastRenderedPageBreak/>
        <w:t>створювати більше контенту та заходів, які покликані відродити наші культурні традиції.</w:t>
      </w:r>
    </w:p>
    <w:p w14:paraId="0244F1CF" w14:textId="77777777" w:rsidR="00CE477F" w:rsidRDefault="00CE477F" w:rsidP="00A45664">
      <w:pPr>
        <w:pStyle w:val="2"/>
        <w:spacing w:after="0" w:line="240" w:lineRule="auto"/>
        <w:jc w:val="both"/>
        <w:rPr>
          <w:rFonts w:ascii="Times New Roman" w:eastAsia="Arial" w:hAnsi="Times New Roman" w:cs="Times New Roman"/>
          <w:sz w:val="28"/>
          <w:szCs w:val="28"/>
          <w:lang w:val="uk-UA"/>
        </w:rPr>
      </w:pPr>
      <w:bookmarkStart w:id="8" w:name="_j9gq514siqj8"/>
      <w:bookmarkEnd w:id="8"/>
      <w:r>
        <w:rPr>
          <w:rFonts w:ascii="Times New Roman" w:eastAsia="Arial" w:hAnsi="Times New Roman" w:cs="Times New Roman"/>
          <w:sz w:val="28"/>
          <w:szCs w:val="28"/>
          <w:lang w:val="uk-UA"/>
        </w:rPr>
        <w:t>ОСВІТА</w:t>
      </w:r>
    </w:p>
    <w:p w14:paraId="29FD39EA"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ab/>
        <w:t>Школярі громади</w:t>
      </w:r>
    </w:p>
    <w:p w14:paraId="72A383D3"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У 2024 році 1032 дитини з Широківської громади навчались у місцевих закладах освіти, 452 з них вийшли на змішану форму навчання.</w:t>
      </w:r>
    </w:p>
    <w:p w14:paraId="060520E1" w14:textId="77777777" w:rsidR="00CE477F" w:rsidRDefault="00CE477F" w:rsidP="00A45664">
      <w:pPr>
        <w:spacing w:after="0" w:line="240" w:lineRule="auto"/>
        <w:ind w:firstLine="720"/>
        <w:jc w:val="both"/>
        <w:rPr>
          <w:rFonts w:ascii="Times New Roman" w:hAnsi="Times New Roman"/>
          <w:b/>
          <w:sz w:val="28"/>
          <w:szCs w:val="28"/>
          <w:lang w:val="uk-UA"/>
        </w:rPr>
      </w:pPr>
      <w:r>
        <w:rPr>
          <w:rFonts w:ascii="Times New Roman" w:hAnsi="Times New Roman"/>
          <w:b/>
          <w:sz w:val="28"/>
          <w:szCs w:val="28"/>
          <w:lang w:val="uk-UA"/>
        </w:rPr>
        <w:t>Шкільне харчування</w:t>
      </w:r>
    </w:p>
    <w:p w14:paraId="0DCB0885" w14:textId="77777777" w:rsidR="00CE477F" w:rsidRDefault="00CE477F" w:rsidP="00A45664">
      <w:pPr>
        <w:spacing w:after="0" w:line="240" w:lineRule="auto"/>
        <w:ind w:firstLine="720"/>
        <w:jc w:val="both"/>
        <w:rPr>
          <w:rFonts w:ascii="Times New Roman" w:hAnsi="Times New Roman"/>
          <w:b/>
          <w:sz w:val="28"/>
          <w:szCs w:val="28"/>
          <w:lang w:val="uk-UA"/>
        </w:rPr>
      </w:pPr>
      <w:r>
        <w:rPr>
          <w:rFonts w:ascii="Times New Roman" w:hAnsi="Times New Roman"/>
          <w:sz w:val="28"/>
          <w:szCs w:val="28"/>
          <w:lang w:val="uk-UA"/>
        </w:rPr>
        <w:br/>
      </w:r>
      <w:r>
        <w:rPr>
          <w:rFonts w:ascii="Times New Roman" w:hAnsi="Times New Roman"/>
          <w:sz w:val="28"/>
          <w:szCs w:val="28"/>
          <w:lang w:val="uk-UA"/>
        </w:rPr>
        <w:tab/>
        <w:t>Змішана форма навчання передбачає, що частину освітнього процесу учні проводять очно — в опорній школі у Петрополі. Вихід дітей до школи спонукав місцеву адміністрацію приділити більше уваги питанню шкільного харчування. В цьому році місцевим коштом було організоване безоплатне харчування для учнів початкових класів та учнів пільгових категорій 5-11 класів. На ці цілі було виділено близько 200 000 грн з місцевого бюджету.</w:t>
      </w:r>
      <w:r>
        <w:rPr>
          <w:rFonts w:ascii="Times New Roman" w:hAnsi="Times New Roman"/>
          <w:sz w:val="28"/>
          <w:szCs w:val="28"/>
          <w:lang w:val="uk-UA"/>
        </w:rPr>
        <w:br/>
      </w:r>
      <w:r>
        <w:rPr>
          <w:rFonts w:ascii="Times New Roman" w:hAnsi="Times New Roman"/>
          <w:sz w:val="28"/>
          <w:szCs w:val="28"/>
          <w:lang w:val="uk-UA"/>
        </w:rPr>
        <w:br/>
      </w:r>
      <w:r>
        <w:rPr>
          <w:rFonts w:ascii="Times New Roman" w:hAnsi="Times New Roman"/>
          <w:b/>
          <w:sz w:val="28"/>
          <w:szCs w:val="28"/>
          <w:lang w:val="uk-UA"/>
        </w:rPr>
        <w:tab/>
        <w:t>Матеріально-технічна база</w:t>
      </w:r>
    </w:p>
    <w:p w14:paraId="4112934F"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 цьому році також відбулось оновлення матеріально-технічної бази всіх закладів освіти та їхніх філіалів. За підтримки партнерів та грантових коштів навчальні заклади Широківської громади отримали нові дошки, меблі та комп’ютерну техніку.</w:t>
      </w:r>
    </w:p>
    <w:p w14:paraId="00AA11FF" w14:textId="77777777" w:rsidR="00CE477F" w:rsidRDefault="00CE477F" w:rsidP="00A45664">
      <w:pPr>
        <w:spacing w:after="0" w:line="240" w:lineRule="auto"/>
        <w:ind w:firstLine="720"/>
        <w:jc w:val="both"/>
        <w:rPr>
          <w:rFonts w:ascii="Times New Roman" w:hAnsi="Times New Roman"/>
          <w:b/>
          <w:sz w:val="28"/>
          <w:szCs w:val="28"/>
          <w:lang w:val="uk-UA"/>
        </w:rPr>
      </w:pPr>
      <w:r>
        <w:rPr>
          <w:rFonts w:ascii="Times New Roman" w:hAnsi="Times New Roman"/>
          <w:b/>
          <w:sz w:val="28"/>
          <w:szCs w:val="28"/>
          <w:lang w:val="uk-UA"/>
        </w:rPr>
        <w:t>Шкільні автобуси</w:t>
      </w:r>
    </w:p>
    <w:p w14:paraId="17812461"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b/>
          <w:sz w:val="28"/>
          <w:szCs w:val="28"/>
          <w:lang w:val="uk-UA"/>
        </w:rPr>
        <w:br/>
      </w:r>
      <w:r>
        <w:rPr>
          <w:rFonts w:ascii="Times New Roman" w:hAnsi="Times New Roman"/>
          <w:b/>
          <w:sz w:val="28"/>
          <w:szCs w:val="28"/>
          <w:lang w:val="uk-UA"/>
        </w:rPr>
        <w:tab/>
      </w:r>
      <w:r>
        <w:rPr>
          <w:rFonts w:ascii="Times New Roman" w:hAnsi="Times New Roman"/>
          <w:sz w:val="28"/>
          <w:szCs w:val="28"/>
          <w:lang w:val="uk-UA"/>
        </w:rPr>
        <w:t>Широківська громада за співфінансування з Запорізькою обласною військовою адміністрацією придбала два інклюзивні шкільні автобуси, щоб учні з усієї громади мали змогу добиратись на уроки в опорну школу вчасно. На ці цілі громада виділила 720 000 грн.</w:t>
      </w:r>
    </w:p>
    <w:p w14:paraId="505D4E51"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освіти Денис Іваніченко:</w:t>
      </w:r>
    </w:p>
    <w:p w14:paraId="26925DCB"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br/>
      </w:r>
      <w:r>
        <w:rPr>
          <w:rFonts w:ascii="Times New Roman" w:hAnsi="Times New Roman"/>
          <w:sz w:val="28"/>
          <w:szCs w:val="28"/>
          <w:lang w:val="uk-UA"/>
        </w:rPr>
        <w:tab/>
        <w:t xml:space="preserve">Якісний освітній процес залежить не тільки від гідних умов, які ми створюємо для наших дітей. Також цей процес здебільшого залежить від зусиль, які вкладають вчителі. Останні роки стали для нас справжнім викликом, адже традиційні методи викладання стали для нас недоступними через загрозу безпеці наших дітей. </w:t>
      </w:r>
    </w:p>
    <w:p w14:paraId="5825072B"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Ми планомірно розв’язуємо це питання: в опорній школі вже побудоване  укриття, продовжуємо будувати підземну школу, поступово виводимо дітей на змішане навчання. Вчителі продовжують освітній процес незалежно від складності умов. Це може бути дуже виснажливим процесом. Саме тому ми також у цьому році піклувались про ментальне здоров’я працівників освіти, організовували тренінги не тільки для підвищення кваліфікації, але й для розвантаження нашої команди. Для мотивації вчителів та учнів у цьому році також відбувся традиційний конкурс на премію від голови громади, де були відзначені найкращі працівники освіти та школярі.</w:t>
      </w:r>
    </w:p>
    <w:p w14:paraId="1F90CEF8"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lastRenderedPageBreak/>
        <w:t>У 2025 році маємо великі сподівання та плани на те, що нам вдасться відновити очну форму навчання в повному обсязі, щоб всі діти мали змогу відвідувати наші заклади освіти.</w:t>
      </w:r>
    </w:p>
    <w:p w14:paraId="1160CB7A" w14:textId="77777777" w:rsidR="00CE477F" w:rsidRDefault="00CE477F" w:rsidP="00A45664">
      <w:pPr>
        <w:pStyle w:val="2"/>
        <w:spacing w:after="0" w:line="240" w:lineRule="auto"/>
        <w:jc w:val="both"/>
        <w:rPr>
          <w:rFonts w:ascii="Times New Roman" w:eastAsia="Arial" w:hAnsi="Times New Roman" w:cs="Times New Roman"/>
          <w:sz w:val="28"/>
          <w:szCs w:val="28"/>
          <w:lang w:val="uk-UA"/>
        </w:rPr>
      </w:pPr>
      <w:bookmarkStart w:id="9" w:name="_jm4wq1i801xj"/>
      <w:bookmarkEnd w:id="9"/>
      <w:r>
        <w:rPr>
          <w:rFonts w:ascii="Times New Roman" w:eastAsia="Arial" w:hAnsi="Times New Roman" w:cs="Times New Roman"/>
          <w:sz w:val="28"/>
          <w:szCs w:val="28"/>
          <w:lang w:val="uk-UA"/>
        </w:rPr>
        <w:t>ГРОМАДСЬКА АКТИВНІСТЬ</w:t>
      </w:r>
    </w:p>
    <w:p w14:paraId="496AB075"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Клуб Успішних пані</w:t>
      </w:r>
    </w:p>
    <w:p w14:paraId="1D0047A1"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br/>
      </w:r>
      <w:r>
        <w:rPr>
          <w:rFonts w:ascii="Times New Roman" w:hAnsi="Times New Roman"/>
          <w:b/>
          <w:sz w:val="28"/>
          <w:szCs w:val="28"/>
          <w:lang w:val="uk-UA"/>
        </w:rPr>
        <w:tab/>
      </w:r>
      <w:r>
        <w:rPr>
          <w:rFonts w:ascii="Times New Roman" w:hAnsi="Times New Roman"/>
          <w:sz w:val="28"/>
          <w:szCs w:val="28"/>
          <w:lang w:val="uk-UA"/>
        </w:rPr>
        <w:t>Три роки у 2024 виповнилось Клубу Успішних пані Широківської громади. На сьогодні у клубі налічується більш ніж 50 учасниць. Це не тільки жительки громади, але й жінки з інших громад Запоріжжя та міст України.</w:t>
      </w:r>
    </w:p>
    <w:p w14:paraId="2EC8BE23"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За час свого існування членкині Клубу успішних пані провели три благодійні ярмарки, три благодійні аукціони, дві вечорниці. Під час благодійного ярмарку у 2024 році вдалось зібрати понад 100 000 грн на допомогу армії.</w:t>
      </w:r>
    </w:p>
    <w:p w14:paraId="6633059A"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Окрім меценатства успішні пані також займаються відродженням жіночого руху, особистим розвитком, розвитком та допомогою місцевій молоді. За час свого існування «Клуб успішних пані» провів 17 прямих ефірів, 21 тренінг, два ретрити, дві поетичних майстерні.</w:t>
      </w:r>
    </w:p>
    <w:p w14:paraId="4E6ACA53"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ГО «За розвиток»</w:t>
      </w:r>
    </w:p>
    <w:p w14:paraId="71E0A2C6" w14:textId="77777777" w:rsidR="00CE477F" w:rsidRDefault="00CE477F" w:rsidP="00A45664">
      <w:pPr>
        <w:spacing w:after="0" w:line="240" w:lineRule="auto"/>
        <w:jc w:val="both"/>
        <w:rPr>
          <w:rFonts w:ascii="Times New Roman" w:hAnsi="Times New Roman"/>
          <w:b/>
          <w:sz w:val="28"/>
          <w:szCs w:val="28"/>
          <w:lang w:val="uk-UA"/>
        </w:rPr>
      </w:pPr>
    </w:p>
    <w:p w14:paraId="51D170DA"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У 2024 році команда організації багато уваги приділила підтримці ветеранів та ветеранок.</w:t>
      </w:r>
      <w:r>
        <w:rPr>
          <w:rFonts w:ascii="Times New Roman" w:hAnsi="Times New Roman"/>
          <w:b/>
          <w:sz w:val="28"/>
          <w:szCs w:val="28"/>
          <w:lang w:val="uk-UA"/>
        </w:rPr>
        <w:t xml:space="preserve"> </w:t>
      </w:r>
      <w:r>
        <w:rPr>
          <w:rFonts w:ascii="Times New Roman" w:hAnsi="Times New Roman"/>
          <w:sz w:val="28"/>
          <w:szCs w:val="28"/>
          <w:lang w:val="uk-UA"/>
        </w:rPr>
        <w:t>Команда ГО долучилась до впровадження на території громади проєкту «Нове життя», а також проведено 6-денний вiдпочинково-реабiлiтацiйний захід для ветеранів та їхніх сімей, в рамках якого ветерани змогли пройти тілесно орієнтовану терапію, отримати індивідуальні психологічні консультації. У листопаді 2024 року розпочався проєкт «Відновлення: Здоров'я, Інтеграція, Активність», у рамках якого планується створення спортивно-реабілітаційного центру для ветеранів, а також створення спортивної мапи громади.</w:t>
      </w:r>
    </w:p>
    <w:p w14:paraId="6AE33CD3"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Також команда долучається до інших важливих ініціатив та проєктів, які втілюються на території громади:</w:t>
      </w:r>
    </w:p>
    <w:p w14:paraId="2AA15E7E"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 Втілено проєкт «Безпечна школа — безпечна громада». Тренінги з безпеки відвідали 33 дитини та 26 дорослих, до них долучились пожежники, поліцейські офіцери громади. Також в рамках проєкту був доукомплектований  клас безпеки в Петропільському ліцеї.</w:t>
      </w:r>
    </w:p>
    <w:p w14:paraId="0BB2DAB9"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 «Міжсекторальна підтримка людей, які постраждали внаслідок бойових дій у південних та східних областях України» реалізований за підтримки БФ «Посмішка ЮА», за 2024 рік охопив 1137 осіб через 925 заходів. Діяльність включала психологічну підтримку, тренінги, арт-терапію, спортивні й культурні заходи, а також програми для осіб з інвалідністю.</w:t>
      </w:r>
    </w:p>
    <w:p w14:paraId="677DA19A"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Проведено навчальні ретрити для 36 осіб, зокрема членів ГО «За Розвиток» та Клубу Успішних Пані.</w:t>
      </w:r>
    </w:p>
    <w:p w14:paraId="59AD8C33"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Закуплено два комплекти спортивної форми для місцевої команди з футзалу.</w:t>
      </w:r>
    </w:p>
    <w:p w14:paraId="71E87902"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lastRenderedPageBreak/>
        <w:t>• Для медичних установ Клініки «Сімейний лікар», які відкрились у 2024 році, ГО закупили обладнання: ноутбуки, холодильники для медикаментів та ін.</w:t>
      </w:r>
    </w:p>
    <w:p w14:paraId="7E7744EC"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Для волонтерів з об’єднання «Турбота» було закуплено матеріали для виготовлення маскувальних сіток.</w:t>
      </w:r>
    </w:p>
    <w:p w14:paraId="409C1409"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Закуплені меблі для допомоги місцевим жителям-ВПО в облаштуванні житла.</w:t>
      </w:r>
    </w:p>
    <w:p w14:paraId="3EB97250"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Кожного місяця фахівці ГО «За Розвиток» забезпечували 1 500 наборів гуманітарної допомоги для жителів, які відносяться до незахищених верств населення. Також до новорічних свят організація закупила солодкі подарунки для дітей.</w:t>
      </w:r>
    </w:p>
    <w:p w14:paraId="6B63471E"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Голова правління громадської організації «За розвиток» Дмитро Лук’яненко:</w:t>
      </w:r>
    </w:p>
    <w:p w14:paraId="5AAC44DB"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Громадська організація «За розвиток» складається з активних та небайдужих жителів Широківської громади, які прагнуть допомагати своїм односельцям та розвивати рідний край.</w:t>
      </w:r>
    </w:p>
    <w:p w14:paraId="1DDA623F"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Саме тому специфіка нашої діяльності охоплює багато напрямків роботи, але мета наша єдина — допомагати жителям громади. Це особливо важливо в умовах повномасштабної війни. Сучасні умови диктують вектори нашої роботи, у цьому році особливу увагу ми приділили роботі з ветеранами та їхніми сім’ями, ментальній підтримці населення та безпеці. </w:t>
      </w:r>
    </w:p>
    <w:p w14:paraId="5DF7D8D0"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Ще один не менш важливий напрямок нашої діяльності — підвищення економічної спроможності населення громади. Завдяки нашій діяльності вже понад 30 жителів громади зареєстрували ФОП та ведуть підприємницьку діяльність, наповнюють бюджет громади своїми податками.</w:t>
      </w:r>
    </w:p>
    <w:p w14:paraId="084579CF"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БУРчик</w:t>
      </w:r>
    </w:p>
    <w:p w14:paraId="6C5EB04C"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У 2024 році молодь громади мала змогу приєднатись до Всеукраїнського волонтерського руху ГО “БУР”. Під час волонтерської акції проходили роботи з ремонту музею у селі Лукашеве. </w:t>
      </w:r>
    </w:p>
    <w:p w14:paraId="079E32FF"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ab/>
        <w:t>За час проведення акції до неї приєдналось 15 жителів громади. За дванадцять днів роботи вдалось підготувати приміщення для розміщення експозицій. В оновленому музеї відвідувачі в майбутньому зможуть подивитись експонати, пов’язані з історією Широківської громади. Також готується експозиція про сучасну російсько-українську війну.</w:t>
      </w:r>
    </w:p>
    <w:p w14:paraId="5B171CF4"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Волонтерські рухи громади</w:t>
      </w:r>
    </w:p>
    <w:p w14:paraId="20BE9EF3" w14:textId="77777777" w:rsidR="00CE477F" w:rsidRDefault="00CE477F" w:rsidP="00A45664">
      <w:pPr>
        <w:spacing w:after="0" w:line="240" w:lineRule="auto"/>
        <w:ind w:firstLine="720"/>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 xml:space="preserve">На території громади діють два великих волонтерських об’єднання: «Турбота» та «Берегиня». </w:t>
      </w:r>
    </w:p>
    <w:p w14:paraId="4BE48FBE" w14:textId="77777777" w:rsidR="00CE477F" w:rsidRDefault="00CE477F" w:rsidP="00A45664">
      <w:pPr>
        <w:spacing w:after="0" w:line="240" w:lineRule="auto"/>
        <w:ind w:firstLine="720"/>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t xml:space="preserve">Волонтери з об’єднання «Турбота» під керівництвом Наталії Недвиги досягли винятових результатів! Завдяки їхнім спільним зусиллям, а також допомозі небайдужих жителів, було виготовлено понад 2 кілометри маскувальних сіток для наших захисників. Ця маленька, але дуже активна група людей працює щодня, щоб наблизити нашу перемогу. </w:t>
      </w:r>
    </w:p>
    <w:p w14:paraId="1A6B4018" w14:textId="77777777" w:rsidR="00CE477F" w:rsidRDefault="00CE477F" w:rsidP="00A45664">
      <w:pPr>
        <w:spacing w:after="0" w:line="240" w:lineRule="auto"/>
        <w:ind w:firstLine="720"/>
        <w:rPr>
          <w:rFonts w:ascii="Times New Roman" w:hAnsi="Times New Roman"/>
          <w:color w:val="080809"/>
          <w:sz w:val="28"/>
          <w:szCs w:val="28"/>
          <w:highlight w:val="white"/>
          <w:lang w:val="uk-UA"/>
        </w:rPr>
      </w:pPr>
    </w:p>
    <w:p w14:paraId="1F86AAEB" w14:textId="77777777" w:rsidR="00CE477F" w:rsidRDefault="00CE477F" w:rsidP="00A45664">
      <w:pPr>
        <w:spacing w:after="0" w:line="240" w:lineRule="auto"/>
        <w:ind w:firstLine="720"/>
        <w:rPr>
          <w:rFonts w:ascii="Times New Roman" w:hAnsi="Times New Roman"/>
          <w:color w:val="080809"/>
          <w:sz w:val="28"/>
          <w:szCs w:val="28"/>
          <w:shd w:val="clear" w:color="auto" w:fill="D9EAD3"/>
          <w:lang w:val="uk-UA"/>
        </w:rPr>
      </w:pPr>
      <w:r>
        <w:rPr>
          <w:rFonts w:ascii="Times New Roman" w:hAnsi="Times New Roman"/>
          <w:color w:val="080809"/>
          <w:sz w:val="28"/>
          <w:szCs w:val="28"/>
          <w:shd w:val="clear" w:color="auto" w:fill="D9EAD3"/>
          <w:lang w:val="uk-UA"/>
        </w:rPr>
        <w:t>Долучитися до їхньої благородної справи може кожен охочий: +38 (099) 380-75-17.</w:t>
      </w:r>
    </w:p>
    <w:p w14:paraId="0C57B6D1" w14:textId="77777777" w:rsidR="00CE477F" w:rsidRDefault="00CE477F" w:rsidP="00A45664">
      <w:pPr>
        <w:spacing w:after="0" w:line="240" w:lineRule="auto"/>
        <w:ind w:firstLine="720"/>
        <w:rPr>
          <w:rFonts w:ascii="Times New Roman" w:hAnsi="Times New Roman"/>
          <w:color w:val="080809"/>
          <w:sz w:val="28"/>
          <w:szCs w:val="28"/>
          <w:highlight w:val="white"/>
          <w:lang w:val="uk-UA"/>
        </w:rPr>
      </w:pPr>
      <w:r>
        <w:rPr>
          <w:rFonts w:ascii="Times New Roman" w:hAnsi="Times New Roman"/>
          <w:color w:val="080809"/>
          <w:sz w:val="28"/>
          <w:szCs w:val="28"/>
          <w:highlight w:val="white"/>
          <w:lang w:val="uk-UA"/>
        </w:rPr>
        <w:lastRenderedPageBreak/>
        <w:t xml:space="preserve">Волонтери з об’єднання «Берегиня» під керівництвом Тетяни Канашкової розпочинали свій шлях, готуючи смачну випічку для наших захисників. Наразі, їхній спектр роботи розширився і вони виготовляють окопні свічки, плетуть теплі шкарпетки. Також жінки передають воїнам сезонні овочі та фрукти. </w:t>
      </w:r>
    </w:p>
    <w:p w14:paraId="1C0D214E" w14:textId="77777777" w:rsidR="00CE477F" w:rsidRDefault="00CE477F" w:rsidP="00A45664">
      <w:pPr>
        <w:pStyle w:val="2"/>
        <w:spacing w:after="0" w:line="240" w:lineRule="auto"/>
        <w:jc w:val="both"/>
        <w:rPr>
          <w:rFonts w:ascii="Times New Roman" w:eastAsia="Arial" w:hAnsi="Times New Roman" w:cs="Times New Roman"/>
          <w:sz w:val="28"/>
          <w:szCs w:val="28"/>
          <w:lang w:val="uk-UA"/>
        </w:rPr>
      </w:pPr>
      <w:bookmarkStart w:id="10" w:name="_eto9752kwg1b"/>
      <w:bookmarkEnd w:id="10"/>
      <w:r>
        <w:rPr>
          <w:rFonts w:ascii="Times New Roman" w:eastAsia="Arial" w:hAnsi="Times New Roman" w:cs="Times New Roman"/>
          <w:sz w:val="28"/>
          <w:szCs w:val="28"/>
          <w:lang w:val="uk-UA"/>
        </w:rPr>
        <w:t>МЕДИЦИНА</w:t>
      </w:r>
    </w:p>
    <w:p w14:paraId="3EC37BB6" w14:textId="77777777" w:rsidR="00CE477F" w:rsidRDefault="00CE477F" w:rsidP="00A45664">
      <w:pPr>
        <w:spacing w:before="240" w:after="0" w:line="240" w:lineRule="auto"/>
        <w:rPr>
          <w:rFonts w:ascii="Times New Roman" w:eastAsia="Arial" w:hAnsi="Times New Roman"/>
          <w:b/>
          <w:sz w:val="28"/>
          <w:szCs w:val="28"/>
          <w:lang w:val="uk-UA"/>
        </w:rPr>
      </w:pPr>
      <w:r>
        <w:rPr>
          <w:rFonts w:ascii="Times New Roman" w:hAnsi="Times New Roman"/>
          <w:b/>
          <w:sz w:val="28"/>
          <w:szCs w:val="28"/>
          <w:lang w:val="uk-UA"/>
        </w:rPr>
        <w:t>Нові амбулаторії</w:t>
      </w:r>
    </w:p>
    <w:p w14:paraId="6C6DCECE"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Жителі селища Сонячне та навколишніх територій у 2024 році отримали значно кращий доступ до медичних послуг. У травні було відкрито сучасну амбулаторію, збудовану з нуля. У новому медичному приміщенні жителі можуть скористатися консультаціями сімейного лікаря, психолога та гінеколога.</w:t>
      </w:r>
    </w:p>
    <w:p w14:paraId="4BA39EEF"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Також у приміщенні нової амбулаторії на Сонячному минулого року відкрився новий аптечний пункт. Тепер жителі селища можуть звернутися до місцевої амбулаторії не лише за якісними послугами, але й за ліками.</w:t>
      </w:r>
    </w:p>
    <w:p w14:paraId="5F151874"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Ще одним значним кроком у розвитку медичної інфраструктури громади стало відкриття оновленої амбулаторії у селі Широке. За кошти з місцевого бюджету було повністю відновлено будівлю, а також на другому поверсі облаштували комфортабельне житло з усіма необхідними зручностями для сімейного лікаря. Нова амбулаторія забезпечує понад 1500 жителів </w:t>
      </w:r>
      <w:r>
        <w:rPr>
          <w:rFonts w:ascii="Times New Roman" w:hAnsi="Times New Roman"/>
          <w:color w:val="080809"/>
          <w:sz w:val="28"/>
          <w:szCs w:val="28"/>
          <w:highlight w:val="white"/>
          <w:lang w:val="uk-UA"/>
        </w:rPr>
        <w:t xml:space="preserve">Зеленопільського округу та села Широке якісними медичними послугами. </w:t>
      </w:r>
    </w:p>
    <w:p w14:paraId="47580DFB" w14:textId="77777777" w:rsidR="00CE477F" w:rsidRDefault="00CE477F" w:rsidP="00A45664">
      <w:pPr>
        <w:spacing w:after="0" w:line="240" w:lineRule="auto"/>
        <w:jc w:val="both"/>
        <w:rPr>
          <w:rFonts w:ascii="Times New Roman" w:hAnsi="Times New Roman"/>
          <w:b/>
          <w:sz w:val="28"/>
          <w:szCs w:val="28"/>
          <w:lang w:val="uk-UA"/>
        </w:rPr>
      </w:pPr>
      <w:r>
        <w:rPr>
          <w:rFonts w:ascii="Times New Roman" w:hAnsi="Times New Roman"/>
          <w:b/>
          <w:sz w:val="28"/>
          <w:szCs w:val="28"/>
          <w:lang w:val="uk-UA"/>
        </w:rPr>
        <w:t>Діагностичний центр на території Клініки «Сімейний лікар Широківської громади»</w:t>
      </w:r>
    </w:p>
    <w:p w14:paraId="181D28FB"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Одним з найяскравіших прикладів розвитку медицини в Широківській громаді у 2024 році є відкриття Діагностичного центру. Його побудову профінансовано Урядом Німеччини в рамках проєкту «Спеціальна програма підтримки України» (EU4ResilientRegions) і здійснювалась GIZ Ukraine. </w:t>
      </w:r>
    </w:p>
    <w:p w14:paraId="31B9F402"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Діагностичний центр пропонує широкий спектр медичних послуг, адже цей заклад обладнаний 18 кабінетам різних медичних спеціалістів. Зокрема, пацієнти можуть скористатися послугами функціональної діагностики, лабораторними аналізами, консультаціями терапевта, ЛОРа, офтальмолога, гінеколога, хірурга, а також фізіотерапевтичними процедурами. Наразі Центр забезпечує медичними послугами, окрім  жителів Широківської громади, також і жителів правобережної частини міста Запоріжжя, Долинську та Біленьківську громади. Це більш ніж 100 000 осіб, а також понад 10 000 ВПО. </w:t>
      </w:r>
    </w:p>
    <w:p w14:paraId="45D2CDDD" w14:textId="77777777" w:rsidR="00CE477F" w:rsidRDefault="00CE477F" w:rsidP="00A45664">
      <w:pPr>
        <w:widowControl w:val="0"/>
        <w:spacing w:before="245" w:after="0" w:line="240" w:lineRule="auto"/>
        <w:ind w:left="4" w:right="384"/>
        <w:jc w:val="both"/>
        <w:rPr>
          <w:rFonts w:ascii="Times New Roman" w:hAnsi="Times New Roman"/>
          <w:b/>
          <w:sz w:val="28"/>
          <w:szCs w:val="28"/>
          <w:lang w:val="uk-UA"/>
        </w:rPr>
      </w:pPr>
      <w:r>
        <w:rPr>
          <w:rFonts w:ascii="Times New Roman" w:hAnsi="Times New Roman"/>
          <w:b/>
          <w:sz w:val="28"/>
          <w:szCs w:val="28"/>
          <w:lang w:val="uk-UA"/>
        </w:rPr>
        <w:t>Мобільність працівників медичної сфери</w:t>
      </w:r>
    </w:p>
    <w:p w14:paraId="433068A8"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Для підвищення мобільності медичних працівників у цьому році Клініка отримала два автомобілі. Один з них — завдяки співпраці з ПРООН, а також ще один автомобіль — за сприяння Міністерства охорони здоров’я України, яке закупило його в рамках спільного зі Світовим Банком проєкту «Health Ukraine». </w:t>
      </w:r>
    </w:p>
    <w:p w14:paraId="332BD8E9"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lastRenderedPageBreak/>
        <w:t xml:space="preserve">Також важливим покращенням мобільності наших медичних працівників стало відкриття мобільного аптечного пункту. Ця пересувна аптека буде курсувати населеними пунктами, де немає стаціонарного аптечного пункту.  У ньому ви знайдете широкий асортимент ліків, а також зможете скористатися програмою «Доступні ліки». </w:t>
      </w:r>
    </w:p>
    <w:p w14:paraId="342D415B" w14:textId="77777777" w:rsidR="00CE477F" w:rsidRDefault="00CE477F" w:rsidP="00A45664">
      <w:pPr>
        <w:spacing w:after="0" w:line="240" w:lineRule="auto"/>
        <w:ind w:firstLine="720"/>
        <w:jc w:val="both"/>
        <w:rPr>
          <w:rFonts w:ascii="Times New Roman" w:hAnsi="Times New Roman"/>
          <w:sz w:val="28"/>
          <w:szCs w:val="28"/>
          <w:shd w:val="clear" w:color="auto" w:fill="D9EAD3"/>
          <w:lang w:val="uk-UA"/>
        </w:rPr>
      </w:pPr>
      <w:r>
        <w:rPr>
          <w:rFonts w:ascii="Times New Roman" w:hAnsi="Times New Roman"/>
          <w:sz w:val="28"/>
          <w:szCs w:val="28"/>
          <w:shd w:val="clear" w:color="auto" w:fill="D9EAD3"/>
          <w:lang w:val="uk-UA"/>
        </w:rPr>
        <w:t>Для того, щоб дізнатися, чи є в наявності потрібні вам ліки, просто зателефонуйте за номером +38 (093) 838-15-88.</w:t>
      </w:r>
    </w:p>
    <w:p w14:paraId="47310A50"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Генеральна директорка Клініки «Сімейний лікар Широківської громади» Ірина Шкабарня:</w:t>
      </w:r>
    </w:p>
    <w:p w14:paraId="3F657920"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Одне з найважливіших досягнень команди Клініки я вважаю те, що за сім років існування Клініки ми не тільки не закрили жодного ФАПу на території Широківської громади, але також вклали багато зусиль разом з командою місцевого самоврядування для модернізації цих закладів. А в деяких випадках навіть побудували амбулаторії з нуля. Все це робилось з прагненням розвивати сільську медицину, робити її більш доступною та якісною для жителів громади.</w:t>
      </w:r>
    </w:p>
    <w:p w14:paraId="32E4A734" w14:textId="77777777" w:rsidR="00CE477F" w:rsidRDefault="00CE477F" w:rsidP="00A45664">
      <w:pPr>
        <w:pStyle w:val="2"/>
        <w:spacing w:after="0" w:line="240" w:lineRule="auto"/>
        <w:jc w:val="both"/>
        <w:rPr>
          <w:rFonts w:ascii="Times New Roman" w:eastAsia="Arial" w:hAnsi="Times New Roman" w:cs="Times New Roman"/>
          <w:sz w:val="28"/>
          <w:szCs w:val="28"/>
          <w:lang w:val="uk-UA"/>
        </w:rPr>
      </w:pPr>
      <w:bookmarkStart w:id="11" w:name="_2vdo2o9lus9k"/>
      <w:bookmarkEnd w:id="11"/>
      <w:r>
        <w:rPr>
          <w:rFonts w:ascii="Times New Roman" w:eastAsia="Arial" w:hAnsi="Times New Roman" w:cs="Times New Roman"/>
          <w:sz w:val="28"/>
          <w:szCs w:val="28"/>
          <w:lang w:val="uk-UA"/>
        </w:rPr>
        <w:t>АДМІНІСТРАТИВНІ ПОСЛУГИ</w:t>
      </w:r>
    </w:p>
    <w:p w14:paraId="08EF42EC"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Відділ ЦНАП Широківської громади складається з територіального підрозділу та 9 віддалених робочих місць. Чотири з них були утворені в жовтні 2024 року рішенням сесії Широківської сільської ради у селах  Новопетрівка, Сонячне, Петропіль та Відрадне. </w:t>
      </w:r>
    </w:p>
    <w:p w14:paraId="5DE700B8"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br/>
      </w:r>
    </w:p>
    <w:p w14:paraId="02137A66"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У 2024 році відділ ЦНАП надав 40 076 послуг. Послуги, які мають найбільший попит::</w:t>
      </w:r>
    </w:p>
    <w:p w14:paraId="404B4F94"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реєстрація місця проживання та витяг з реєстру територіальної громади;</w:t>
      </w:r>
    </w:p>
    <w:p w14:paraId="2438C746"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послуги соціального характеру:  взяття на облік та допомога на проживання ВПО;</w:t>
      </w:r>
    </w:p>
    <w:p w14:paraId="31417F21" w14:textId="77777777" w:rsidR="00CE477F" w:rsidRDefault="00CE477F" w:rsidP="00A45664">
      <w:pPr>
        <w:spacing w:after="0" w:line="240" w:lineRule="auto"/>
        <w:jc w:val="both"/>
        <w:rPr>
          <w:rFonts w:ascii="Times New Roman" w:hAnsi="Times New Roman"/>
          <w:sz w:val="28"/>
          <w:szCs w:val="28"/>
          <w:lang w:val="uk-UA"/>
        </w:rPr>
      </w:pPr>
      <w:r>
        <w:rPr>
          <w:rFonts w:ascii="Times New Roman" w:hAnsi="Times New Roman"/>
          <w:sz w:val="28"/>
          <w:szCs w:val="28"/>
          <w:lang w:val="uk-UA"/>
        </w:rPr>
        <w:t>- оформлення житлових субсидій.</w:t>
      </w:r>
    </w:p>
    <w:p w14:paraId="38B6DF65" w14:textId="77777777" w:rsidR="00CE477F"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Відкрито «Єдине вікно» для ветеранів та членів їхніх сімей. Завдяки цій послузі наші захисники можуть без зайвих черг скористатись усіма 262 послугами ЦНАП. </w:t>
      </w:r>
    </w:p>
    <w:p w14:paraId="1BE8FF8D" w14:textId="4ADA6D45" w:rsidR="002B7BC9" w:rsidRPr="00A45664" w:rsidRDefault="00CE477F" w:rsidP="00A45664">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Від ПРООН було отримано паспортне обладнання для видачі закордонних паспортів та ID-14. Це нова послуга, яка буде впроваджена у 2025 році.</w:t>
      </w:r>
      <w:bookmarkEnd w:id="0"/>
    </w:p>
    <w:sectPr w:rsidR="002B7BC9" w:rsidRPr="00A45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2910"/>
    <w:multiLevelType w:val="multilevel"/>
    <w:tmpl w:val="F04640D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1A"/>
    <w:rsid w:val="00277F6C"/>
    <w:rsid w:val="002B7BC9"/>
    <w:rsid w:val="0030011A"/>
    <w:rsid w:val="008B4551"/>
    <w:rsid w:val="00A45664"/>
    <w:rsid w:val="00B714A4"/>
    <w:rsid w:val="00CE4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C699"/>
  <w15:chartTrackingRefBased/>
  <w15:docId w15:val="{71F3A105-B881-4228-ADED-6BA6ED95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7F"/>
    <w:pPr>
      <w:spacing w:after="200" w:line="276" w:lineRule="auto"/>
    </w:pPr>
    <w:rPr>
      <w:rFonts w:ascii="Calibri" w:eastAsia="Times New Roman" w:hAnsi="Calibri" w:cs="Times New Roman"/>
      <w:lang w:eastAsia="ru-RU"/>
    </w:rPr>
  </w:style>
  <w:style w:type="paragraph" w:styleId="2">
    <w:name w:val="heading 2"/>
    <w:basedOn w:val="a"/>
    <w:next w:val="a"/>
    <w:link w:val="20"/>
    <w:semiHidden/>
    <w:unhideWhenUsed/>
    <w:qFormat/>
    <w:rsid w:val="00CE477F"/>
    <w:pPr>
      <w:keepNext/>
      <w:keepLines/>
      <w:spacing w:before="360" w:after="120"/>
      <w:outlineLvl w:val="1"/>
    </w:pPr>
    <w:rPr>
      <w:rFonts w:ascii="Arial" w:hAnsi="Arial"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477F"/>
    <w:rPr>
      <w:rFonts w:ascii="Arial" w:eastAsia="Times New Roman" w:hAnsi="Arial" w:cs="Arial"/>
      <w:sz w:val="32"/>
      <w:szCs w:val="32"/>
      <w:lang w:eastAsia="ru-RU"/>
    </w:rPr>
  </w:style>
  <w:style w:type="paragraph" w:styleId="a3">
    <w:name w:val="No Spacing"/>
    <w:uiPriority w:val="1"/>
    <w:qFormat/>
    <w:rsid w:val="00CE477F"/>
    <w:pPr>
      <w:spacing w:after="0" w:line="240" w:lineRule="auto"/>
    </w:pPr>
    <w:rPr>
      <w:rFonts w:ascii="Calibri" w:eastAsia="Times New Roman" w:hAnsi="Calibri" w:cs="Times New Roman"/>
      <w:lang w:eastAsia="ru-RU"/>
    </w:rPr>
  </w:style>
  <w:style w:type="character" w:styleId="a4">
    <w:name w:val="annotation reference"/>
    <w:basedOn w:val="a0"/>
    <w:uiPriority w:val="99"/>
    <w:semiHidden/>
    <w:unhideWhenUsed/>
    <w:rsid w:val="00CE477F"/>
    <w:rPr>
      <w:sz w:val="16"/>
      <w:szCs w:val="16"/>
    </w:rPr>
  </w:style>
  <w:style w:type="paragraph" w:styleId="a5">
    <w:name w:val="Balloon Text"/>
    <w:basedOn w:val="a"/>
    <w:link w:val="a6"/>
    <w:uiPriority w:val="99"/>
    <w:semiHidden/>
    <w:unhideWhenUsed/>
    <w:rsid w:val="00CE47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477F"/>
    <w:rPr>
      <w:rFonts w:ascii="Segoe UI" w:eastAsia="Times New Roman" w:hAnsi="Segoe UI" w:cs="Segoe UI"/>
      <w:sz w:val="18"/>
      <w:szCs w:val="18"/>
      <w:lang w:eastAsia="ru-RU"/>
    </w:r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Текст примечания Знак"/>
    <w:basedOn w:val="a0"/>
    <w:link w:val="a7"/>
    <w:uiPriority w:val="99"/>
    <w:semiHidden/>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6732</Words>
  <Characters>38377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2025-02-21T09:23:00Z</cp:lastPrinted>
  <dcterms:created xsi:type="dcterms:W3CDTF">2025-02-14T12:44:00Z</dcterms:created>
  <dcterms:modified xsi:type="dcterms:W3CDTF">2025-02-21T09:24:00Z</dcterms:modified>
</cp:coreProperties>
</file>